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B8DD" w14:textId="77777777" w:rsidR="000018A4" w:rsidRPr="00D96C32" w:rsidRDefault="000018A4" w:rsidP="000018A4">
      <w:pPr>
        <w:rPr>
          <w:b/>
          <w:bCs/>
        </w:rPr>
      </w:pPr>
      <w:r w:rsidRPr="00D96C32">
        <w:rPr>
          <w:b/>
          <w:bCs/>
        </w:rPr>
        <w:t>Oregon State University Biology Major Option Guide</w:t>
      </w:r>
    </w:p>
    <w:p w14:paraId="3FEBDF0A" w14:textId="0FF510AD" w:rsidR="00A67E53" w:rsidRPr="000478E6" w:rsidRDefault="00E24DFF" w:rsidP="000478E6">
      <w:pPr>
        <w:pStyle w:val="Heading1"/>
      </w:pPr>
      <w:r>
        <w:t xml:space="preserve">Biology Major: </w:t>
      </w:r>
      <w:r w:rsidR="002E5818" w:rsidRPr="000478E6">
        <w:t xml:space="preserve">Pre-Optometry </w:t>
      </w:r>
      <w:r w:rsidR="0079601D" w:rsidRPr="000478E6">
        <w:t>Guide (</w:t>
      </w:r>
      <w:r w:rsidR="002E5818" w:rsidRPr="000478E6">
        <w:t>Pre-Med Option</w:t>
      </w:r>
      <w:r w:rsidR="0079601D" w:rsidRPr="000478E6">
        <w:t>) 202</w:t>
      </w:r>
      <w:r w:rsidR="006B4644" w:rsidRPr="000478E6">
        <w:t>5</w:t>
      </w:r>
      <w:r w:rsidR="00B0622E" w:rsidRPr="000478E6">
        <w:t>-2</w:t>
      </w:r>
      <w:r w:rsidR="006B4644" w:rsidRPr="000478E6">
        <w:t>6</w:t>
      </w:r>
    </w:p>
    <w:bookmarkStart w:id="0" w:name="_Hlk101509933"/>
    <w:p w14:paraId="445ACB66" w14:textId="26DB500D" w:rsidR="003E14FC" w:rsidRPr="003A1513" w:rsidRDefault="00CE466C" w:rsidP="003A1513">
      <w:r w:rsidRPr="00955C5C">
        <w:fldChar w:fldCharType="begin"/>
      </w:r>
      <w:r w:rsidR="00BA6B94">
        <w:instrText>HYPERLINK "https://ib.oregonstate.edu/undergraduate/advising/college-advising-guide"</w:instrText>
      </w:r>
      <w:r w:rsidRPr="00955C5C">
        <w:fldChar w:fldCharType="separate"/>
      </w:r>
      <w:r w:rsidR="00BA6B94">
        <w:rPr>
          <w:rStyle w:val="Hyperlink"/>
        </w:rPr>
        <w:t>Option guides are available online at beav.es/</w:t>
      </w:r>
      <w:proofErr w:type="spellStart"/>
      <w:r w:rsidR="00BA6B94">
        <w:rPr>
          <w:rStyle w:val="Hyperlink"/>
        </w:rPr>
        <w:t>IBoptions</w:t>
      </w:r>
      <w:proofErr w:type="spellEnd"/>
      <w:r w:rsidRPr="00955C5C">
        <w:fldChar w:fldCharType="end"/>
      </w:r>
    </w:p>
    <w:bookmarkEnd w:id="0"/>
    <w:p w14:paraId="3502BA53" w14:textId="11D6E74C" w:rsidR="005F629A" w:rsidRPr="005F629A" w:rsidRDefault="0079601D" w:rsidP="009B069A">
      <w:pPr>
        <w:spacing w:before="360"/>
      </w:pPr>
      <w:r w:rsidRPr="00003530">
        <w:t xml:space="preserve">The </w:t>
      </w:r>
      <w:r w:rsidR="00C12415">
        <w:t>b</w:t>
      </w:r>
      <w:r w:rsidRPr="00003530">
        <w:t xml:space="preserve">iology major </w:t>
      </w:r>
      <w:r w:rsidR="00C12415">
        <w:t>p</w:t>
      </w:r>
      <w:r w:rsidRPr="00003530">
        <w:t>re-</w:t>
      </w:r>
      <w:r w:rsidR="00C12415">
        <w:t>m</w:t>
      </w:r>
      <w:r w:rsidRPr="00003530">
        <w:t xml:space="preserve">edicine option is designed to allow students interested in medicine, pharmacy, physician assistant and some other professional programs to optimally meet the requirement for their professional goal in the context of their major. </w:t>
      </w:r>
      <w:r w:rsidRPr="00003530">
        <w:rPr>
          <w:b/>
        </w:rPr>
        <w:t>This document outlines the requirements for students interested in becoming a</w:t>
      </w:r>
      <w:r w:rsidR="005F629A">
        <w:rPr>
          <w:b/>
        </w:rPr>
        <w:t xml:space="preserve">n </w:t>
      </w:r>
      <w:r w:rsidR="005F629A" w:rsidRPr="005F629A">
        <w:rPr>
          <w:b/>
        </w:rPr>
        <w:t>optometrist</w:t>
      </w:r>
      <w:r w:rsidR="005F629A" w:rsidRPr="005F629A">
        <w:t xml:space="preserve"> (see the other option documents for medicine, pharmacy, physician assistant and dentistry), and the listed courses will meet the prerequisites for most ASCO accredited optometry programs in the U.S. and abroad. Students should always consult the requirements of all schools to which they plan to apply, and many optometry</w:t>
      </w:r>
      <w:r w:rsidR="00B51F5B">
        <w:t xml:space="preserve"> schools</w:t>
      </w:r>
      <w:r w:rsidR="005F629A" w:rsidRPr="005F629A">
        <w:t xml:space="preserve"> will not accept online prerequisite courses</w:t>
      </w:r>
      <w:r w:rsidR="005F629A">
        <w:t xml:space="preserve"> </w:t>
      </w:r>
      <w:r w:rsidR="005F629A" w:rsidRPr="005F629A">
        <w:t>(particularly those with online labs) or prerequisite courses taken during study abroad.</w:t>
      </w:r>
    </w:p>
    <w:p w14:paraId="33EC4C1B" w14:textId="77777777" w:rsidR="0008167B" w:rsidRDefault="005F629A" w:rsidP="000478E6">
      <w:r w:rsidRPr="0008167B">
        <w:rPr>
          <w:b/>
          <w:bCs/>
        </w:rPr>
        <w:t xml:space="preserve">A 3.0 GPA is required to complete the </w:t>
      </w:r>
      <w:r w:rsidR="00C12415" w:rsidRPr="0008167B">
        <w:rPr>
          <w:b/>
          <w:bCs/>
        </w:rPr>
        <w:t>p</w:t>
      </w:r>
      <w:r w:rsidRPr="0008167B">
        <w:rPr>
          <w:b/>
          <w:bCs/>
        </w:rPr>
        <w:t>re-</w:t>
      </w:r>
      <w:r w:rsidR="00C12415" w:rsidRPr="0008167B">
        <w:rPr>
          <w:b/>
          <w:bCs/>
        </w:rPr>
        <w:t>m</w:t>
      </w:r>
      <w:r w:rsidRPr="0008167B">
        <w:rPr>
          <w:b/>
          <w:bCs/>
        </w:rPr>
        <w:t>edical option</w:t>
      </w:r>
      <w:r w:rsidRPr="005F629A">
        <w:t xml:space="preserve">. </w:t>
      </w:r>
      <w:r w:rsidR="006C5CF1">
        <w:t>O</w:t>
      </w:r>
      <w:r w:rsidR="00B34523" w:rsidRPr="00CA45D7">
        <w:t xml:space="preserve">ption requirements also satisfy the Physics or Computational and Quantitative Applications, Organismal and Physiology, Ecology and Evolution, Writing Intensive, and Experiential Learning or Integrative Biology Elective requirements for the </w:t>
      </w:r>
      <w:r w:rsidR="00B34523">
        <w:t>b</w:t>
      </w:r>
      <w:r w:rsidR="00B34523" w:rsidRPr="00CA45D7">
        <w:t>iology major. The option will also fulfill the Core Education Social Science, Difference, Power, and Oppression Advanced and Beyond OSU II requirement.</w:t>
      </w:r>
      <w:r w:rsidR="00B34523">
        <w:t xml:space="preserve"> </w:t>
      </w:r>
    </w:p>
    <w:p w14:paraId="7E76A489" w14:textId="0F9A77A2" w:rsidR="00670E89" w:rsidRPr="0008167B" w:rsidRDefault="0079601D" w:rsidP="000478E6">
      <w:pPr>
        <w:rPr>
          <w:b/>
        </w:rPr>
      </w:pPr>
      <w:r w:rsidRPr="005F629A">
        <w:rPr>
          <w:b/>
        </w:rPr>
        <w:t>Previous versions of this</w:t>
      </w:r>
      <w:r w:rsidRPr="005F629A">
        <w:rPr>
          <w:b/>
          <w:spacing w:val="-4"/>
        </w:rPr>
        <w:t xml:space="preserve"> </w:t>
      </w:r>
      <w:r w:rsidRPr="005F629A">
        <w:rPr>
          <w:b/>
        </w:rPr>
        <w:t>option</w:t>
      </w:r>
      <w:r w:rsidRPr="005F629A">
        <w:rPr>
          <w:b/>
          <w:spacing w:val="-2"/>
        </w:rPr>
        <w:t xml:space="preserve"> </w:t>
      </w:r>
      <w:r w:rsidRPr="005F629A">
        <w:rPr>
          <w:b/>
        </w:rPr>
        <w:t>are</w:t>
      </w:r>
      <w:r w:rsidRPr="005F629A">
        <w:rPr>
          <w:b/>
          <w:spacing w:val="-3"/>
        </w:rPr>
        <w:t xml:space="preserve"> </w:t>
      </w:r>
      <w:r w:rsidRPr="005F629A">
        <w:rPr>
          <w:b/>
        </w:rPr>
        <w:t>different</w:t>
      </w:r>
      <w:r w:rsidRPr="005F629A">
        <w:rPr>
          <w:b/>
          <w:spacing w:val="-2"/>
        </w:rPr>
        <w:t xml:space="preserve"> </w:t>
      </w:r>
      <w:r w:rsidRPr="005F629A">
        <w:rPr>
          <w:b/>
        </w:rPr>
        <w:t>and</w:t>
      </w:r>
      <w:r w:rsidRPr="005F629A">
        <w:rPr>
          <w:b/>
          <w:spacing w:val="-4"/>
        </w:rPr>
        <w:t xml:space="preserve"> </w:t>
      </w:r>
      <w:r w:rsidRPr="005F629A">
        <w:rPr>
          <w:b/>
        </w:rPr>
        <w:t>are</w:t>
      </w:r>
      <w:r w:rsidRPr="005F629A">
        <w:rPr>
          <w:b/>
          <w:spacing w:val="-3"/>
        </w:rPr>
        <w:t xml:space="preserve"> </w:t>
      </w:r>
      <w:r w:rsidRPr="005F629A">
        <w:rPr>
          <w:b/>
        </w:rPr>
        <w:t>tracked</w:t>
      </w:r>
      <w:r w:rsidRPr="005F629A">
        <w:rPr>
          <w:b/>
          <w:spacing w:val="-3"/>
        </w:rPr>
        <w:t xml:space="preserve"> </w:t>
      </w:r>
      <w:r w:rsidRPr="005F629A">
        <w:rPr>
          <w:b/>
        </w:rPr>
        <w:t>in</w:t>
      </w:r>
      <w:r w:rsidRPr="005F629A">
        <w:rPr>
          <w:b/>
          <w:spacing w:val="-2"/>
        </w:rPr>
        <w:t xml:space="preserve"> </w:t>
      </w:r>
      <w:proofErr w:type="spellStart"/>
      <w:r w:rsidRPr="005F629A">
        <w:rPr>
          <w:b/>
        </w:rPr>
        <w:t>MyDegrees</w:t>
      </w:r>
      <w:proofErr w:type="spellEnd"/>
      <w:r w:rsidRPr="005F629A">
        <w:rPr>
          <w:b/>
        </w:rPr>
        <w:t>.</w:t>
      </w:r>
      <w:r w:rsidRPr="005F629A">
        <w:rPr>
          <w:b/>
          <w:spacing w:val="-2"/>
        </w:rPr>
        <w:t xml:space="preserve"> </w:t>
      </w:r>
      <w:r w:rsidRPr="005F629A">
        <w:rPr>
          <w:b/>
        </w:rPr>
        <w:t>All</w:t>
      </w:r>
      <w:r w:rsidRPr="005F629A">
        <w:rPr>
          <w:b/>
          <w:spacing w:val="-3"/>
        </w:rPr>
        <w:t xml:space="preserve"> </w:t>
      </w:r>
      <w:r w:rsidRPr="005F629A">
        <w:rPr>
          <w:b/>
        </w:rPr>
        <w:t>courses</w:t>
      </w:r>
      <w:r w:rsidRPr="005F629A">
        <w:rPr>
          <w:b/>
          <w:spacing w:val="-2"/>
        </w:rPr>
        <w:t xml:space="preserve"> </w:t>
      </w:r>
      <w:r w:rsidRPr="005F629A">
        <w:rPr>
          <w:b/>
        </w:rPr>
        <w:t>and</w:t>
      </w:r>
      <w:r w:rsidRPr="005F629A">
        <w:rPr>
          <w:b/>
          <w:spacing w:val="-2"/>
        </w:rPr>
        <w:t xml:space="preserve"> </w:t>
      </w:r>
      <w:r w:rsidRPr="005F629A">
        <w:rPr>
          <w:b/>
        </w:rPr>
        <w:t>prerequisites</w:t>
      </w:r>
      <w:r w:rsidRPr="005F629A">
        <w:rPr>
          <w:b/>
          <w:spacing w:val="-3"/>
        </w:rPr>
        <w:t xml:space="preserve"> </w:t>
      </w:r>
      <w:r w:rsidRPr="005F629A">
        <w:rPr>
          <w:b/>
        </w:rPr>
        <w:t>are</w:t>
      </w:r>
      <w:r w:rsidRPr="005F629A">
        <w:rPr>
          <w:b/>
          <w:spacing w:val="-3"/>
        </w:rPr>
        <w:t xml:space="preserve"> </w:t>
      </w:r>
      <w:r w:rsidRPr="005F629A">
        <w:rPr>
          <w:b/>
        </w:rPr>
        <w:t>subject</w:t>
      </w:r>
      <w:r w:rsidRPr="005F629A">
        <w:rPr>
          <w:b/>
          <w:spacing w:val="-1"/>
        </w:rPr>
        <w:t xml:space="preserve"> </w:t>
      </w:r>
      <w:r w:rsidRPr="005F629A">
        <w:rPr>
          <w:b/>
        </w:rPr>
        <w:t>to</w:t>
      </w:r>
      <w:r w:rsidRPr="005F629A">
        <w:rPr>
          <w:b/>
          <w:spacing w:val="-3"/>
        </w:rPr>
        <w:t xml:space="preserve"> </w:t>
      </w:r>
      <w:r w:rsidRPr="005F629A">
        <w:rPr>
          <w:b/>
        </w:rPr>
        <w:t>change,</w:t>
      </w:r>
      <w:r w:rsidRPr="005F629A">
        <w:rPr>
          <w:b/>
          <w:spacing w:val="-2"/>
        </w:rPr>
        <w:t xml:space="preserve"> </w:t>
      </w:r>
      <w:r w:rsidRPr="005F629A">
        <w:rPr>
          <w:b/>
        </w:rPr>
        <w:t>and</w:t>
      </w:r>
      <w:r w:rsidRPr="005F629A">
        <w:rPr>
          <w:b/>
          <w:spacing w:val="-4"/>
        </w:rPr>
        <w:t xml:space="preserve"> </w:t>
      </w:r>
      <w:r w:rsidRPr="005F629A">
        <w:rPr>
          <w:b/>
        </w:rPr>
        <w:t>the</w:t>
      </w:r>
      <w:r w:rsidRPr="005F629A">
        <w:rPr>
          <w:b/>
          <w:spacing w:val="-4"/>
        </w:rPr>
        <w:t xml:space="preserve"> </w:t>
      </w:r>
      <w:r w:rsidRPr="005F629A">
        <w:rPr>
          <w:b/>
        </w:rPr>
        <w:t>listing</w:t>
      </w:r>
      <w:r w:rsidRPr="005F629A">
        <w:rPr>
          <w:b/>
          <w:spacing w:val="6"/>
        </w:rPr>
        <w:t xml:space="preserve"> </w:t>
      </w:r>
      <w:r w:rsidRPr="005F629A">
        <w:rPr>
          <w:b/>
        </w:rPr>
        <w:t>of</w:t>
      </w:r>
      <w:r w:rsidRPr="005F629A">
        <w:rPr>
          <w:b/>
          <w:spacing w:val="-3"/>
        </w:rPr>
        <w:t xml:space="preserve"> </w:t>
      </w:r>
      <w:r w:rsidRPr="005F629A">
        <w:rPr>
          <w:b/>
        </w:rPr>
        <w:t>terms</w:t>
      </w:r>
      <w:r w:rsidRPr="005F629A">
        <w:rPr>
          <w:b/>
          <w:spacing w:val="-2"/>
        </w:rPr>
        <w:t xml:space="preserve"> </w:t>
      </w:r>
      <w:r w:rsidRPr="005F629A">
        <w:rPr>
          <w:b/>
        </w:rPr>
        <w:t>offered</w:t>
      </w:r>
      <w:r w:rsidRPr="005F629A">
        <w:rPr>
          <w:b/>
          <w:spacing w:val="-2"/>
        </w:rPr>
        <w:t xml:space="preserve"> </w:t>
      </w:r>
      <w:r w:rsidRPr="005F629A">
        <w:rPr>
          <w:b/>
        </w:rPr>
        <w:t>is based on projected Corvallis campus offerings.</w:t>
      </w:r>
    </w:p>
    <w:p w14:paraId="3394FE25" w14:textId="77777777" w:rsidR="00E5267C" w:rsidRDefault="00E5267C" w:rsidP="00F23858">
      <w:pPr>
        <w:pStyle w:val="Heading2"/>
      </w:pPr>
      <w:r>
        <w:t>Option Coursework</w:t>
      </w:r>
    </w:p>
    <w:p w14:paraId="28931202" w14:textId="75E6AEE0" w:rsidR="0079601D" w:rsidRDefault="00E5267C" w:rsidP="00F4249C">
      <w:pPr>
        <w:pStyle w:val="Heading3"/>
        <w:spacing w:before="0"/>
      </w:pPr>
      <w:r w:rsidRPr="00E5267C">
        <w:t>Core Requirements</w:t>
      </w:r>
    </w:p>
    <w:p w14:paraId="2E96D0FE" w14:textId="13A015CF" w:rsidR="00F4249C" w:rsidRPr="00F4249C" w:rsidRDefault="00F4249C" w:rsidP="00F4249C">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CH</w:t>
      </w:r>
      <w:r w:rsidR="00CD7497">
        <w:t xml:space="preserve"> and MTH</w:t>
      </w:r>
      <w:r>
        <w:t xml:space="preserve"> </w:t>
      </w:r>
      <w:r w:rsidR="00E850E9">
        <w:t>prereq</w:t>
      </w:r>
      <w:r>
        <w:t>uisites. Other prerequisites require a D− or better unless otherwise noted.</w:t>
      </w:r>
    </w:p>
    <w:tbl>
      <w:tblPr>
        <w:tblStyle w:val="TableGrid"/>
        <w:tblW w:w="0" w:type="auto"/>
        <w:tblInd w:w="-5" w:type="dxa"/>
        <w:tblLook w:val="04A0" w:firstRow="1" w:lastRow="0" w:firstColumn="1" w:lastColumn="0" w:noHBand="0" w:noVBand="1"/>
        <w:tblCaption w:val="List of Core requirements"/>
        <w:tblDescription w:val="Each row is a course. Columns are course code, course title and credits, terms offered, pre or co requisites, and any comments."/>
      </w:tblPr>
      <w:tblGrid>
        <w:gridCol w:w="1336"/>
        <w:gridCol w:w="3249"/>
        <w:gridCol w:w="764"/>
        <w:gridCol w:w="3031"/>
        <w:gridCol w:w="2415"/>
      </w:tblGrid>
      <w:tr w:rsidR="00CC7874" w:rsidRPr="00E5267C" w14:paraId="3C4CC4D5" w14:textId="77777777" w:rsidTr="00FC13D4">
        <w:trPr>
          <w:tblHeader/>
        </w:trPr>
        <w:tc>
          <w:tcPr>
            <w:tcW w:w="1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26A27B" w14:textId="77777777" w:rsidR="0079601D" w:rsidRPr="00E5267C" w:rsidRDefault="0079601D" w:rsidP="00E5267C">
            <w:pPr>
              <w:pStyle w:val="Table"/>
              <w:rPr>
                <w:b/>
                <w:bCs/>
              </w:rPr>
            </w:pPr>
            <w:r w:rsidRPr="00E5267C">
              <w:rPr>
                <w:b/>
                <w:bCs/>
              </w:rPr>
              <w:t>Course</w:t>
            </w:r>
          </w:p>
        </w:tc>
        <w:tc>
          <w:tcPr>
            <w:tcW w:w="3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3414A9" w14:textId="0AB578EB" w:rsidR="0079601D" w:rsidRPr="00E5267C" w:rsidRDefault="0079601D" w:rsidP="00E5267C">
            <w:pPr>
              <w:pStyle w:val="Table"/>
              <w:rPr>
                <w:b/>
                <w:bCs/>
              </w:rPr>
            </w:pPr>
            <w:r w:rsidRPr="00E5267C">
              <w:rPr>
                <w:b/>
                <w:bCs/>
              </w:rPr>
              <w:t>Description</w:t>
            </w:r>
            <w:r w:rsidR="009B069A">
              <w:rPr>
                <w:b/>
                <w:bCs/>
              </w:rPr>
              <w:t xml:space="preserve"> </w:t>
            </w:r>
          </w:p>
        </w:tc>
        <w:tc>
          <w:tcPr>
            <w:tcW w:w="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097846" w14:textId="72E9D275" w:rsidR="0079601D" w:rsidRPr="00E5267C" w:rsidRDefault="0079601D" w:rsidP="00E5267C">
            <w:pPr>
              <w:pStyle w:val="Table"/>
              <w:rPr>
                <w:b/>
                <w:bCs/>
              </w:rPr>
            </w:pPr>
            <w:r w:rsidRPr="00E5267C">
              <w:rPr>
                <w:b/>
                <w:bCs/>
              </w:rPr>
              <w:t>Term</w:t>
            </w:r>
          </w:p>
        </w:tc>
        <w:tc>
          <w:tcPr>
            <w:tcW w:w="3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581050" w14:textId="0FC86C56" w:rsidR="0079601D" w:rsidRPr="00E5267C" w:rsidRDefault="00E850E9" w:rsidP="00E5267C">
            <w:pPr>
              <w:pStyle w:val="Table"/>
              <w:rPr>
                <w:b/>
                <w:bCs/>
              </w:rPr>
            </w:pPr>
            <w:r>
              <w:rPr>
                <w:b/>
                <w:bCs/>
              </w:rPr>
              <w:t>Prereq</w:t>
            </w:r>
            <w:r w:rsidR="0079601D" w:rsidRPr="00E5267C">
              <w:rPr>
                <w:b/>
                <w:bCs/>
              </w:rPr>
              <w:t>uisites</w:t>
            </w:r>
          </w:p>
        </w:tc>
        <w:tc>
          <w:tcPr>
            <w:tcW w:w="2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76A2B5" w14:textId="77777777" w:rsidR="0079601D" w:rsidRPr="00E5267C" w:rsidRDefault="0079601D" w:rsidP="00E5267C">
            <w:pPr>
              <w:pStyle w:val="Table"/>
              <w:rPr>
                <w:b/>
                <w:bCs/>
              </w:rPr>
            </w:pPr>
            <w:r w:rsidRPr="00E5267C">
              <w:rPr>
                <w:b/>
                <w:bCs/>
              </w:rPr>
              <w:t>Comments</w:t>
            </w:r>
          </w:p>
        </w:tc>
      </w:tr>
      <w:tr w:rsidR="00E24DFF" w:rsidRPr="00E5267C" w14:paraId="3157FD99" w14:textId="77777777" w:rsidTr="00FC13D4">
        <w:tc>
          <w:tcPr>
            <w:tcW w:w="1336" w:type="dxa"/>
            <w:tcBorders>
              <w:top w:val="single" w:sz="4" w:space="0" w:color="auto"/>
              <w:left w:val="single" w:sz="4" w:space="0" w:color="auto"/>
              <w:bottom w:val="single" w:sz="4" w:space="0" w:color="auto"/>
              <w:right w:val="single" w:sz="4" w:space="0" w:color="auto"/>
            </w:tcBorders>
          </w:tcPr>
          <w:p w14:paraId="5B73FAFF" w14:textId="0F4BA2B4" w:rsidR="00E24DFF" w:rsidRPr="00E5267C" w:rsidRDefault="00E24DFF" w:rsidP="00E24DFF">
            <w:pPr>
              <w:pStyle w:val="Table"/>
            </w:pPr>
            <w:r w:rsidRPr="00E5267C">
              <w:t>BI 109</w:t>
            </w:r>
          </w:p>
        </w:tc>
        <w:tc>
          <w:tcPr>
            <w:tcW w:w="3249" w:type="dxa"/>
            <w:tcBorders>
              <w:top w:val="single" w:sz="4" w:space="0" w:color="auto"/>
              <w:left w:val="single" w:sz="4" w:space="0" w:color="auto"/>
              <w:bottom w:val="single" w:sz="4" w:space="0" w:color="auto"/>
              <w:right w:val="single" w:sz="4" w:space="0" w:color="auto"/>
            </w:tcBorders>
          </w:tcPr>
          <w:p w14:paraId="0B70EAA5" w14:textId="13805FCC" w:rsidR="00E24DFF" w:rsidRPr="00E5267C" w:rsidRDefault="00E24DFF" w:rsidP="00E24DFF">
            <w:pPr>
              <w:pStyle w:val="Table"/>
            </w:pPr>
            <w:r w:rsidRPr="00E5267C">
              <w:t>Health Professions: Medical (1cr)</w:t>
            </w:r>
          </w:p>
        </w:tc>
        <w:tc>
          <w:tcPr>
            <w:tcW w:w="764" w:type="dxa"/>
            <w:tcBorders>
              <w:top w:val="single" w:sz="4" w:space="0" w:color="auto"/>
              <w:left w:val="single" w:sz="4" w:space="0" w:color="auto"/>
              <w:bottom w:val="single" w:sz="4" w:space="0" w:color="auto"/>
              <w:right w:val="single" w:sz="4" w:space="0" w:color="auto"/>
            </w:tcBorders>
          </w:tcPr>
          <w:p w14:paraId="05E685E6" w14:textId="29EFFF20" w:rsidR="00E24DFF" w:rsidRPr="00E5267C" w:rsidRDefault="00F76F76" w:rsidP="00E24DFF">
            <w:pPr>
              <w:pStyle w:val="Table"/>
            </w:pPr>
            <w:r>
              <w:t>Spring</w:t>
            </w:r>
          </w:p>
        </w:tc>
        <w:tc>
          <w:tcPr>
            <w:tcW w:w="3031" w:type="dxa"/>
            <w:tcBorders>
              <w:top w:val="single" w:sz="4" w:space="0" w:color="auto"/>
              <w:left w:val="single" w:sz="4" w:space="0" w:color="auto"/>
              <w:bottom w:val="single" w:sz="4" w:space="0" w:color="auto"/>
              <w:right w:val="single" w:sz="4" w:space="0" w:color="auto"/>
            </w:tcBorders>
          </w:tcPr>
          <w:p w14:paraId="77AB86BE" w14:textId="03BC730A" w:rsidR="00E24DFF" w:rsidRPr="00E5267C" w:rsidRDefault="00E24DFF" w:rsidP="00E24DFF">
            <w:pPr>
              <w:pStyle w:val="Table"/>
            </w:pPr>
            <w:r>
              <w:t>None</w:t>
            </w:r>
          </w:p>
        </w:tc>
        <w:tc>
          <w:tcPr>
            <w:tcW w:w="2415" w:type="dxa"/>
            <w:tcBorders>
              <w:top w:val="single" w:sz="4" w:space="0" w:color="auto"/>
              <w:left w:val="single" w:sz="4" w:space="0" w:color="auto"/>
              <w:bottom w:val="single" w:sz="4" w:space="0" w:color="auto"/>
              <w:right w:val="single" w:sz="4" w:space="0" w:color="auto"/>
            </w:tcBorders>
          </w:tcPr>
          <w:p w14:paraId="0A5D1E17" w14:textId="5880ECDC" w:rsidR="00E24DFF" w:rsidRPr="00E5267C" w:rsidRDefault="00E24DFF" w:rsidP="00E24DFF">
            <w:pPr>
              <w:pStyle w:val="Table"/>
            </w:pPr>
            <w:r w:rsidRPr="00E5267C">
              <w:t>Or approved substitute</w:t>
            </w:r>
          </w:p>
        </w:tc>
      </w:tr>
      <w:tr w:rsidR="00E24DFF" w:rsidRPr="00E5267C" w14:paraId="523F53A9" w14:textId="77777777" w:rsidTr="00FC13D4">
        <w:tc>
          <w:tcPr>
            <w:tcW w:w="1336" w:type="dxa"/>
            <w:tcBorders>
              <w:top w:val="single" w:sz="4" w:space="0" w:color="auto"/>
              <w:left w:val="single" w:sz="4" w:space="0" w:color="auto"/>
              <w:bottom w:val="single" w:sz="4" w:space="0" w:color="auto"/>
              <w:right w:val="single" w:sz="4" w:space="0" w:color="auto"/>
            </w:tcBorders>
          </w:tcPr>
          <w:p w14:paraId="6827F95E" w14:textId="77777777" w:rsidR="00E24DFF" w:rsidRPr="00E5267C" w:rsidRDefault="00E24DFF" w:rsidP="00E24DFF">
            <w:pPr>
              <w:pStyle w:val="Table"/>
            </w:pPr>
            <w:r w:rsidRPr="00E5267C">
              <w:t xml:space="preserve">PHAR 210 </w:t>
            </w:r>
          </w:p>
        </w:tc>
        <w:tc>
          <w:tcPr>
            <w:tcW w:w="3249" w:type="dxa"/>
            <w:tcBorders>
              <w:top w:val="single" w:sz="4" w:space="0" w:color="auto"/>
              <w:left w:val="single" w:sz="4" w:space="0" w:color="auto"/>
              <w:bottom w:val="single" w:sz="4" w:space="0" w:color="auto"/>
              <w:right w:val="single" w:sz="4" w:space="0" w:color="auto"/>
            </w:tcBorders>
          </w:tcPr>
          <w:p w14:paraId="60966AC1" w14:textId="77777777" w:rsidR="00E24DFF" w:rsidRPr="00E5267C" w:rsidRDefault="00E24DFF" w:rsidP="00E24DFF">
            <w:pPr>
              <w:pStyle w:val="Table"/>
            </w:pPr>
            <w:r w:rsidRPr="00E5267C">
              <w:t>Terminology of the Health Sciences (2cr)</w:t>
            </w:r>
          </w:p>
        </w:tc>
        <w:tc>
          <w:tcPr>
            <w:tcW w:w="764" w:type="dxa"/>
            <w:tcBorders>
              <w:top w:val="single" w:sz="4" w:space="0" w:color="auto"/>
              <w:left w:val="single" w:sz="4" w:space="0" w:color="auto"/>
              <w:bottom w:val="single" w:sz="4" w:space="0" w:color="auto"/>
              <w:right w:val="single" w:sz="4" w:space="0" w:color="auto"/>
            </w:tcBorders>
          </w:tcPr>
          <w:p w14:paraId="058A65A1" w14:textId="6AF1A355" w:rsidR="00E24DFF" w:rsidRPr="00E5267C" w:rsidRDefault="00F76F76" w:rsidP="00E24DFF">
            <w:pPr>
              <w:pStyle w:val="Table"/>
            </w:pPr>
            <w:r>
              <w:t>Fall</w:t>
            </w:r>
            <w:r w:rsidR="00E24DFF" w:rsidRPr="00E5267C">
              <w:t xml:space="preserve">, </w:t>
            </w:r>
            <w:r>
              <w:t>Spring</w:t>
            </w:r>
          </w:p>
        </w:tc>
        <w:tc>
          <w:tcPr>
            <w:tcW w:w="3031" w:type="dxa"/>
            <w:tcBorders>
              <w:top w:val="single" w:sz="4" w:space="0" w:color="auto"/>
              <w:left w:val="single" w:sz="4" w:space="0" w:color="auto"/>
              <w:bottom w:val="single" w:sz="4" w:space="0" w:color="auto"/>
              <w:right w:val="single" w:sz="4" w:space="0" w:color="auto"/>
            </w:tcBorders>
          </w:tcPr>
          <w:p w14:paraId="29697A1A" w14:textId="655010DF" w:rsidR="00E24DFF" w:rsidRPr="00E5267C" w:rsidRDefault="00E24DFF" w:rsidP="00E24DFF">
            <w:pPr>
              <w:pStyle w:val="Table"/>
            </w:pPr>
            <w:r>
              <w:t>None</w:t>
            </w:r>
          </w:p>
        </w:tc>
        <w:tc>
          <w:tcPr>
            <w:tcW w:w="2415" w:type="dxa"/>
            <w:tcBorders>
              <w:top w:val="single" w:sz="4" w:space="0" w:color="auto"/>
              <w:left w:val="single" w:sz="4" w:space="0" w:color="auto"/>
              <w:bottom w:val="single" w:sz="4" w:space="0" w:color="auto"/>
              <w:right w:val="single" w:sz="4" w:space="0" w:color="auto"/>
            </w:tcBorders>
          </w:tcPr>
          <w:p w14:paraId="4E7DFC27" w14:textId="5DD13E04" w:rsidR="00E24DFF" w:rsidRPr="00E5267C" w:rsidRDefault="00E24DFF" w:rsidP="00E24DFF">
            <w:pPr>
              <w:pStyle w:val="Table"/>
            </w:pPr>
            <w:r>
              <w:t>None</w:t>
            </w:r>
          </w:p>
        </w:tc>
      </w:tr>
      <w:tr w:rsidR="00E24DFF" w:rsidRPr="00E5267C" w14:paraId="57D8A314" w14:textId="77777777" w:rsidTr="00FC13D4">
        <w:tc>
          <w:tcPr>
            <w:tcW w:w="1336" w:type="dxa"/>
            <w:tcBorders>
              <w:top w:val="single" w:sz="4" w:space="0" w:color="auto"/>
              <w:left w:val="single" w:sz="4" w:space="0" w:color="auto"/>
              <w:bottom w:val="single" w:sz="4" w:space="0" w:color="auto"/>
              <w:right w:val="single" w:sz="4" w:space="0" w:color="auto"/>
            </w:tcBorders>
            <w:hideMark/>
          </w:tcPr>
          <w:p w14:paraId="62795F05" w14:textId="2959A3F4" w:rsidR="00E24DFF" w:rsidRPr="00E5267C" w:rsidRDefault="00E24DFF" w:rsidP="00E24DFF">
            <w:pPr>
              <w:pStyle w:val="Table"/>
            </w:pPr>
            <w:r w:rsidRPr="00E5267C">
              <w:t>PSY 201Z</w:t>
            </w:r>
            <w:r w:rsidR="00FC7FF4">
              <w:t xml:space="preserve">, </w:t>
            </w:r>
            <w:r w:rsidRPr="00E5267C">
              <w:t xml:space="preserve">202Z </w:t>
            </w:r>
          </w:p>
        </w:tc>
        <w:tc>
          <w:tcPr>
            <w:tcW w:w="3249" w:type="dxa"/>
            <w:tcBorders>
              <w:top w:val="single" w:sz="4" w:space="0" w:color="auto"/>
              <w:left w:val="single" w:sz="4" w:space="0" w:color="auto"/>
              <w:bottom w:val="single" w:sz="4" w:space="0" w:color="auto"/>
              <w:right w:val="single" w:sz="4" w:space="0" w:color="auto"/>
            </w:tcBorders>
          </w:tcPr>
          <w:p w14:paraId="653F40D8" w14:textId="77777777" w:rsidR="00E24DFF" w:rsidRPr="00E5267C" w:rsidRDefault="00E24DFF" w:rsidP="00E24DFF">
            <w:pPr>
              <w:pStyle w:val="Table"/>
            </w:pPr>
            <w:r w:rsidRPr="00E5267C">
              <w:t>General Psychology (4cr, 4cr)</w:t>
            </w:r>
          </w:p>
        </w:tc>
        <w:tc>
          <w:tcPr>
            <w:tcW w:w="764" w:type="dxa"/>
            <w:tcBorders>
              <w:top w:val="single" w:sz="4" w:space="0" w:color="auto"/>
              <w:left w:val="single" w:sz="4" w:space="0" w:color="auto"/>
              <w:bottom w:val="single" w:sz="4" w:space="0" w:color="auto"/>
              <w:right w:val="single" w:sz="4" w:space="0" w:color="auto"/>
            </w:tcBorders>
          </w:tcPr>
          <w:p w14:paraId="46A78C3D" w14:textId="77777777" w:rsidR="00E24DFF" w:rsidRPr="00E5267C" w:rsidRDefault="00E24DFF" w:rsidP="00E24DFF">
            <w:pPr>
              <w:pStyle w:val="Table"/>
            </w:pPr>
            <w:r w:rsidRPr="00E5267C">
              <w:t>All</w:t>
            </w:r>
          </w:p>
        </w:tc>
        <w:tc>
          <w:tcPr>
            <w:tcW w:w="3031" w:type="dxa"/>
            <w:tcBorders>
              <w:top w:val="single" w:sz="4" w:space="0" w:color="auto"/>
              <w:left w:val="single" w:sz="4" w:space="0" w:color="auto"/>
              <w:bottom w:val="single" w:sz="4" w:space="0" w:color="auto"/>
              <w:right w:val="single" w:sz="4" w:space="0" w:color="auto"/>
            </w:tcBorders>
          </w:tcPr>
          <w:p w14:paraId="24BBDDF9" w14:textId="734A63A3" w:rsidR="00E24DFF" w:rsidRPr="00E5267C" w:rsidRDefault="00E24DFF" w:rsidP="00E24DFF">
            <w:pPr>
              <w:pStyle w:val="Table"/>
            </w:pPr>
            <w:r>
              <w:t>None</w:t>
            </w:r>
          </w:p>
        </w:tc>
        <w:tc>
          <w:tcPr>
            <w:tcW w:w="2415" w:type="dxa"/>
            <w:tcBorders>
              <w:top w:val="single" w:sz="4" w:space="0" w:color="auto"/>
              <w:left w:val="single" w:sz="4" w:space="0" w:color="auto"/>
              <w:bottom w:val="single" w:sz="4" w:space="0" w:color="auto"/>
              <w:right w:val="single" w:sz="4" w:space="0" w:color="auto"/>
            </w:tcBorders>
          </w:tcPr>
          <w:p w14:paraId="563F5CD1" w14:textId="56F982F0" w:rsidR="00E24DFF" w:rsidRPr="00E5267C" w:rsidRDefault="00E24DFF" w:rsidP="00E24DFF">
            <w:pPr>
              <w:pStyle w:val="Table"/>
            </w:pPr>
            <w:r>
              <w:t>None</w:t>
            </w:r>
          </w:p>
        </w:tc>
      </w:tr>
      <w:tr w:rsidR="00CC7874" w:rsidRPr="00E5267C" w14:paraId="51D7C291" w14:textId="77777777" w:rsidTr="00FC13D4">
        <w:tc>
          <w:tcPr>
            <w:tcW w:w="1336" w:type="dxa"/>
            <w:tcBorders>
              <w:top w:val="single" w:sz="4" w:space="0" w:color="auto"/>
              <w:left w:val="single" w:sz="4" w:space="0" w:color="auto"/>
              <w:bottom w:val="single" w:sz="4" w:space="0" w:color="auto"/>
              <w:right w:val="single" w:sz="4" w:space="0" w:color="auto"/>
            </w:tcBorders>
            <w:shd w:val="clear" w:color="auto" w:fill="D0EFF1"/>
          </w:tcPr>
          <w:p w14:paraId="2CF51859" w14:textId="2B175027" w:rsidR="006352E3" w:rsidRPr="00E5267C" w:rsidRDefault="001C1FC6" w:rsidP="00E5267C">
            <w:pPr>
              <w:pStyle w:val="Table"/>
            </w:pPr>
            <w:r w:rsidRPr="00E5267C">
              <w:t>ECON 201</w:t>
            </w:r>
            <w:r w:rsidR="00B34523" w:rsidRPr="00E5267C">
              <w:t>Z</w:t>
            </w:r>
            <w:r w:rsidR="006352E3" w:rsidRPr="00E5267C">
              <w:t xml:space="preserve"> </w:t>
            </w:r>
          </w:p>
          <w:p w14:paraId="51B3DF41" w14:textId="36F78D81" w:rsidR="0079601D" w:rsidRPr="00E5267C" w:rsidRDefault="003F0E5A" w:rsidP="00E5267C">
            <w:pPr>
              <w:pStyle w:val="Table"/>
            </w:pPr>
            <w:r w:rsidRPr="00E5267C">
              <w:t xml:space="preserve">   </w:t>
            </w:r>
          </w:p>
        </w:tc>
        <w:tc>
          <w:tcPr>
            <w:tcW w:w="3249" w:type="dxa"/>
            <w:tcBorders>
              <w:top w:val="single" w:sz="4" w:space="0" w:color="auto"/>
              <w:left w:val="single" w:sz="4" w:space="0" w:color="auto"/>
              <w:bottom w:val="single" w:sz="4" w:space="0" w:color="auto"/>
              <w:right w:val="single" w:sz="4" w:space="0" w:color="auto"/>
            </w:tcBorders>
            <w:shd w:val="clear" w:color="auto" w:fill="D0EFF1"/>
          </w:tcPr>
          <w:p w14:paraId="20971A6F" w14:textId="7BC38FC3" w:rsidR="0079601D" w:rsidRPr="00E5267C" w:rsidRDefault="006352E3" w:rsidP="00E5267C">
            <w:pPr>
              <w:pStyle w:val="Table"/>
            </w:pPr>
            <w:r w:rsidRPr="00E5267C">
              <w:t>Introduction to Microeconomics*(4cr)</w:t>
            </w:r>
          </w:p>
        </w:tc>
        <w:tc>
          <w:tcPr>
            <w:tcW w:w="764" w:type="dxa"/>
            <w:tcBorders>
              <w:top w:val="single" w:sz="4" w:space="0" w:color="auto"/>
              <w:left w:val="single" w:sz="4" w:space="0" w:color="auto"/>
              <w:bottom w:val="single" w:sz="4" w:space="0" w:color="auto"/>
              <w:right w:val="single" w:sz="4" w:space="0" w:color="auto"/>
            </w:tcBorders>
            <w:shd w:val="clear" w:color="auto" w:fill="D0EFF1"/>
          </w:tcPr>
          <w:p w14:paraId="3025773D" w14:textId="77777777" w:rsidR="0079601D" w:rsidRPr="00E5267C" w:rsidRDefault="003E14FC" w:rsidP="00E5267C">
            <w:pPr>
              <w:pStyle w:val="Table"/>
            </w:pPr>
            <w:r w:rsidRPr="00E5267C">
              <w:t>All</w:t>
            </w:r>
          </w:p>
          <w:p w14:paraId="5FDDDC7B" w14:textId="40D7C681" w:rsidR="003F0E5A" w:rsidRPr="00E5267C" w:rsidRDefault="003F0E5A" w:rsidP="00E5267C">
            <w:pPr>
              <w:pStyle w:val="Table"/>
            </w:pPr>
          </w:p>
        </w:tc>
        <w:tc>
          <w:tcPr>
            <w:tcW w:w="3031" w:type="dxa"/>
            <w:tcBorders>
              <w:top w:val="single" w:sz="4" w:space="0" w:color="auto"/>
              <w:left w:val="single" w:sz="4" w:space="0" w:color="auto"/>
              <w:bottom w:val="single" w:sz="4" w:space="0" w:color="auto"/>
              <w:right w:val="single" w:sz="4" w:space="0" w:color="auto"/>
            </w:tcBorders>
            <w:shd w:val="clear" w:color="auto" w:fill="D0EFF1"/>
          </w:tcPr>
          <w:p w14:paraId="5D603173" w14:textId="1F710D1B" w:rsidR="0079601D" w:rsidRPr="00E5267C" w:rsidRDefault="006352E3" w:rsidP="00E5267C">
            <w:pPr>
              <w:pStyle w:val="Table"/>
            </w:pPr>
            <w:r w:rsidRPr="00E5267C">
              <w:t>MTH 111</w:t>
            </w:r>
            <w:r w:rsidR="00B378BF" w:rsidRPr="00E5267C">
              <w:t>Z</w:t>
            </w:r>
          </w:p>
        </w:tc>
        <w:tc>
          <w:tcPr>
            <w:tcW w:w="2415" w:type="dxa"/>
            <w:tcBorders>
              <w:top w:val="single" w:sz="4" w:space="0" w:color="auto"/>
              <w:left w:val="single" w:sz="4" w:space="0" w:color="auto"/>
              <w:bottom w:val="single" w:sz="4" w:space="0" w:color="auto"/>
              <w:right w:val="single" w:sz="4" w:space="0" w:color="auto"/>
            </w:tcBorders>
            <w:shd w:val="clear" w:color="auto" w:fill="D0EFF1"/>
          </w:tcPr>
          <w:p w14:paraId="4E55EFA7" w14:textId="1132FEFD" w:rsidR="0079601D" w:rsidRPr="00E5267C" w:rsidRDefault="00FC7FF4" w:rsidP="00E5267C">
            <w:pPr>
              <w:pStyle w:val="Table"/>
            </w:pPr>
            <w:r>
              <w:t xml:space="preserve">Take this </w:t>
            </w:r>
            <w:r w:rsidR="00FC13D4">
              <w:t xml:space="preserve">(recommended) </w:t>
            </w:r>
            <w:r>
              <w:rPr>
                <w:b/>
                <w:bCs/>
              </w:rPr>
              <w:t>or</w:t>
            </w:r>
            <w:r>
              <w:t xml:space="preserve"> SOC 204Z</w:t>
            </w:r>
          </w:p>
        </w:tc>
      </w:tr>
      <w:tr w:rsidR="00FC7FF4" w:rsidRPr="00E5267C" w14:paraId="0B4D40A1" w14:textId="77777777" w:rsidTr="00FC13D4">
        <w:tc>
          <w:tcPr>
            <w:tcW w:w="1336" w:type="dxa"/>
            <w:tcBorders>
              <w:top w:val="single" w:sz="4" w:space="0" w:color="auto"/>
              <w:left w:val="single" w:sz="4" w:space="0" w:color="auto"/>
              <w:bottom w:val="single" w:sz="4" w:space="0" w:color="auto"/>
              <w:right w:val="single" w:sz="4" w:space="0" w:color="auto"/>
            </w:tcBorders>
            <w:shd w:val="clear" w:color="auto" w:fill="D0EFF1"/>
          </w:tcPr>
          <w:p w14:paraId="34CB2D7E" w14:textId="542BF411" w:rsidR="00FC7FF4" w:rsidRPr="00E5267C" w:rsidRDefault="00FC7FF4" w:rsidP="00E24DFF">
            <w:pPr>
              <w:pStyle w:val="Table"/>
            </w:pPr>
            <w:r>
              <w:t xml:space="preserve">   </w:t>
            </w:r>
            <w:r w:rsidRPr="00E5267C">
              <w:t>SOC 204Z</w:t>
            </w:r>
          </w:p>
        </w:tc>
        <w:tc>
          <w:tcPr>
            <w:tcW w:w="3249" w:type="dxa"/>
            <w:tcBorders>
              <w:top w:val="single" w:sz="4" w:space="0" w:color="auto"/>
              <w:left w:val="single" w:sz="4" w:space="0" w:color="auto"/>
              <w:bottom w:val="single" w:sz="4" w:space="0" w:color="auto"/>
              <w:right w:val="single" w:sz="4" w:space="0" w:color="auto"/>
            </w:tcBorders>
            <w:shd w:val="clear" w:color="auto" w:fill="D0EFF1"/>
          </w:tcPr>
          <w:p w14:paraId="719CFBCF" w14:textId="13C5D43D" w:rsidR="00FC7FF4" w:rsidRPr="00E5267C" w:rsidRDefault="00FC7FF4" w:rsidP="00E24DFF">
            <w:pPr>
              <w:pStyle w:val="Table"/>
            </w:pPr>
            <w:r w:rsidRPr="00E5267C">
              <w:t>Introduction to Sociology (3cr)</w:t>
            </w:r>
          </w:p>
        </w:tc>
        <w:tc>
          <w:tcPr>
            <w:tcW w:w="764" w:type="dxa"/>
            <w:tcBorders>
              <w:top w:val="single" w:sz="4" w:space="0" w:color="auto"/>
              <w:left w:val="single" w:sz="4" w:space="0" w:color="auto"/>
              <w:bottom w:val="single" w:sz="4" w:space="0" w:color="auto"/>
              <w:right w:val="single" w:sz="4" w:space="0" w:color="auto"/>
            </w:tcBorders>
            <w:shd w:val="clear" w:color="auto" w:fill="D0EFF1"/>
          </w:tcPr>
          <w:p w14:paraId="2E752784" w14:textId="30E70E2B" w:rsidR="00FC7FF4" w:rsidRPr="00E5267C" w:rsidRDefault="00FC7FF4" w:rsidP="00E24DFF">
            <w:pPr>
              <w:pStyle w:val="Table"/>
            </w:pPr>
            <w:r w:rsidRPr="00E5267C">
              <w:t>All</w:t>
            </w:r>
          </w:p>
        </w:tc>
        <w:tc>
          <w:tcPr>
            <w:tcW w:w="3031" w:type="dxa"/>
            <w:tcBorders>
              <w:top w:val="single" w:sz="4" w:space="0" w:color="auto"/>
              <w:left w:val="single" w:sz="4" w:space="0" w:color="auto"/>
              <w:bottom w:val="single" w:sz="4" w:space="0" w:color="auto"/>
              <w:right w:val="single" w:sz="4" w:space="0" w:color="auto"/>
            </w:tcBorders>
            <w:shd w:val="clear" w:color="auto" w:fill="D0EFF1"/>
          </w:tcPr>
          <w:p w14:paraId="5F79BB68" w14:textId="31231EF3" w:rsidR="00FC7FF4" w:rsidRDefault="00FC13D4" w:rsidP="00E24DFF">
            <w:pPr>
              <w:pStyle w:val="Table"/>
            </w:pPr>
            <w:r>
              <w:t>None</w:t>
            </w:r>
          </w:p>
        </w:tc>
        <w:tc>
          <w:tcPr>
            <w:tcW w:w="2415" w:type="dxa"/>
            <w:tcBorders>
              <w:top w:val="single" w:sz="4" w:space="0" w:color="auto"/>
              <w:left w:val="single" w:sz="4" w:space="0" w:color="auto"/>
              <w:bottom w:val="single" w:sz="4" w:space="0" w:color="auto"/>
              <w:right w:val="single" w:sz="4" w:space="0" w:color="auto"/>
            </w:tcBorders>
            <w:shd w:val="clear" w:color="auto" w:fill="D0EFF1"/>
          </w:tcPr>
          <w:p w14:paraId="5C17776C" w14:textId="5595E809" w:rsidR="00FC7FF4" w:rsidRDefault="00FC7FF4" w:rsidP="00E24DFF">
            <w:pPr>
              <w:pStyle w:val="Table"/>
            </w:pPr>
            <w:r>
              <w:t xml:space="preserve">Take this </w:t>
            </w:r>
            <w:r>
              <w:rPr>
                <w:b/>
                <w:bCs/>
              </w:rPr>
              <w:t>or</w:t>
            </w:r>
            <w:r>
              <w:t xml:space="preserve"> ECON 201Z</w:t>
            </w:r>
            <w:r w:rsidR="00FC13D4">
              <w:t xml:space="preserve"> </w:t>
            </w:r>
            <w:r>
              <w:t>(r</w:t>
            </w:r>
            <w:r w:rsidRPr="00E5267C">
              <w:t>ecommended</w:t>
            </w:r>
            <w:r>
              <w:t>)</w:t>
            </w:r>
          </w:p>
        </w:tc>
      </w:tr>
      <w:tr w:rsidR="00E24DFF" w:rsidRPr="00E5267C" w14:paraId="69920EFC" w14:textId="77777777" w:rsidTr="00FC13D4">
        <w:tc>
          <w:tcPr>
            <w:tcW w:w="1336" w:type="dxa"/>
            <w:tcBorders>
              <w:top w:val="single" w:sz="4" w:space="0" w:color="auto"/>
              <w:left w:val="single" w:sz="4" w:space="0" w:color="auto"/>
              <w:bottom w:val="single" w:sz="4" w:space="0" w:color="auto"/>
              <w:right w:val="single" w:sz="4" w:space="0" w:color="auto"/>
            </w:tcBorders>
          </w:tcPr>
          <w:p w14:paraId="5D5019E7" w14:textId="027284B8" w:rsidR="00E24DFF" w:rsidRPr="00E5267C" w:rsidRDefault="00E24DFF" w:rsidP="00E24DFF">
            <w:pPr>
              <w:pStyle w:val="Table"/>
            </w:pPr>
            <w:r w:rsidRPr="00E5267C">
              <w:t xml:space="preserve">PHL/REL 444 </w:t>
            </w:r>
          </w:p>
        </w:tc>
        <w:tc>
          <w:tcPr>
            <w:tcW w:w="3249" w:type="dxa"/>
            <w:tcBorders>
              <w:top w:val="single" w:sz="4" w:space="0" w:color="auto"/>
              <w:left w:val="single" w:sz="4" w:space="0" w:color="auto"/>
              <w:bottom w:val="single" w:sz="4" w:space="0" w:color="auto"/>
              <w:right w:val="single" w:sz="4" w:space="0" w:color="auto"/>
            </w:tcBorders>
          </w:tcPr>
          <w:p w14:paraId="64FE9BF7" w14:textId="522D5BFB" w:rsidR="00E24DFF" w:rsidRPr="00E5267C" w:rsidRDefault="00E24DFF" w:rsidP="00E24DFF">
            <w:pPr>
              <w:pStyle w:val="Table"/>
            </w:pPr>
            <w:r w:rsidRPr="00E5267C">
              <w:t>Biomedical Ethics (4cr)</w:t>
            </w:r>
          </w:p>
        </w:tc>
        <w:tc>
          <w:tcPr>
            <w:tcW w:w="764" w:type="dxa"/>
            <w:tcBorders>
              <w:top w:val="single" w:sz="4" w:space="0" w:color="auto"/>
              <w:left w:val="single" w:sz="4" w:space="0" w:color="auto"/>
              <w:bottom w:val="single" w:sz="4" w:space="0" w:color="auto"/>
              <w:right w:val="single" w:sz="4" w:space="0" w:color="auto"/>
            </w:tcBorders>
          </w:tcPr>
          <w:p w14:paraId="16B245E6" w14:textId="747F194F" w:rsidR="00E24DFF" w:rsidRPr="00E5267C" w:rsidRDefault="00E24DFF" w:rsidP="00E24DFF">
            <w:pPr>
              <w:pStyle w:val="Table"/>
            </w:pPr>
            <w:r w:rsidRPr="00E5267C">
              <w:t>All</w:t>
            </w:r>
          </w:p>
        </w:tc>
        <w:tc>
          <w:tcPr>
            <w:tcW w:w="3031" w:type="dxa"/>
            <w:tcBorders>
              <w:top w:val="single" w:sz="4" w:space="0" w:color="auto"/>
              <w:left w:val="single" w:sz="4" w:space="0" w:color="auto"/>
              <w:bottom w:val="single" w:sz="4" w:space="0" w:color="auto"/>
              <w:right w:val="single" w:sz="4" w:space="0" w:color="auto"/>
            </w:tcBorders>
          </w:tcPr>
          <w:p w14:paraId="50304300" w14:textId="7CB1C804" w:rsidR="00E24DFF" w:rsidRPr="00E5267C" w:rsidRDefault="00EC7BCA" w:rsidP="00E24DFF">
            <w:pPr>
              <w:pStyle w:val="Table"/>
            </w:pPr>
            <w:r>
              <w:t>Sophomore standing</w:t>
            </w:r>
          </w:p>
        </w:tc>
        <w:tc>
          <w:tcPr>
            <w:tcW w:w="2415" w:type="dxa"/>
            <w:tcBorders>
              <w:top w:val="single" w:sz="4" w:space="0" w:color="auto"/>
              <w:left w:val="single" w:sz="4" w:space="0" w:color="auto"/>
              <w:bottom w:val="single" w:sz="4" w:space="0" w:color="auto"/>
              <w:right w:val="single" w:sz="4" w:space="0" w:color="auto"/>
            </w:tcBorders>
          </w:tcPr>
          <w:p w14:paraId="6687248C" w14:textId="749EBEFF" w:rsidR="00E24DFF" w:rsidRPr="00E5267C" w:rsidRDefault="00E24DFF" w:rsidP="00E24DFF">
            <w:pPr>
              <w:pStyle w:val="Table"/>
            </w:pPr>
            <w:r>
              <w:t>None</w:t>
            </w:r>
          </w:p>
        </w:tc>
      </w:tr>
      <w:tr w:rsidR="00F4249C" w:rsidRPr="00E5267C" w14:paraId="30106D53" w14:textId="77777777" w:rsidTr="00FC13D4">
        <w:tc>
          <w:tcPr>
            <w:tcW w:w="1336" w:type="dxa"/>
            <w:tcBorders>
              <w:top w:val="single" w:sz="4" w:space="0" w:color="auto"/>
              <w:left w:val="single" w:sz="4" w:space="0" w:color="auto"/>
              <w:bottom w:val="single" w:sz="4" w:space="0" w:color="auto"/>
              <w:right w:val="single" w:sz="4" w:space="0" w:color="auto"/>
            </w:tcBorders>
          </w:tcPr>
          <w:p w14:paraId="004D2FD0" w14:textId="5B8B3E9C" w:rsidR="00F4249C" w:rsidRPr="00E5267C" w:rsidRDefault="00F4249C" w:rsidP="00F4249C">
            <w:pPr>
              <w:pStyle w:val="Table"/>
            </w:pPr>
            <w:r w:rsidRPr="00E5267C">
              <w:t xml:space="preserve">BI 319 </w:t>
            </w:r>
          </w:p>
        </w:tc>
        <w:tc>
          <w:tcPr>
            <w:tcW w:w="3249" w:type="dxa"/>
            <w:tcBorders>
              <w:top w:val="single" w:sz="4" w:space="0" w:color="auto"/>
              <w:left w:val="single" w:sz="4" w:space="0" w:color="auto"/>
              <w:bottom w:val="single" w:sz="4" w:space="0" w:color="auto"/>
              <w:right w:val="single" w:sz="4" w:space="0" w:color="auto"/>
            </w:tcBorders>
          </w:tcPr>
          <w:p w14:paraId="2C2FE17B" w14:textId="07EDD93E" w:rsidR="00F4249C" w:rsidRPr="00E5267C" w:rsidRDefault="00F4249C" w:rsidP="00F4249C">
            <w:pPr>
              <w:pStyle w:val="Table"/>
            </w:pPr>
            <w:r w:rsidRPr="00E5267C">
              <w:t>Theory, Practice, Discourse Life Sciences (3cr)</w:t>
            </w:r>
          </w:p>
        </w:tc>
        <w:tc>
          <w:tcPr>
            <w:tcW w:w="764" w:type="dxa"/>
            <w:tcBorders>
              <w:top w:val="single" w:sz="4" w:space="0" w:color="auto"/>
              <w:left w:val="single" w:sz="4" w:space="0" w:color="auto"/>
              <w:bottom w:val="single" w:sz="4" w:space="0" w:color="auto"/>
              <w:right w:val="single" w:sz="4" w:space="0" w:color="auto"/>
            </w:tcBorders>
          </w:tcPr>
          <w:p w14:paraId="43E9F7E3" w14:textId="5142AD75" w:rsidR="00F4249C" w:rsidRPr="00E5267C" w:rsidRDefault="00F4249C" w:rsidP="00F4249C">
            <w:pPr>
              <w:pStyle w:val="Table"/>
            </w:pPr>
            <w:r w:rsidRPr="00E5267C">
              <w:t>All</w:t>
            </w:r>
          </w:p>
        </w:tc>
        <w:tc>
          <w:tcPr>
            <w:tcW w:w="3031" w:type="dxa"/>
            <w:tcBorders>
              <w:top w:val="single" w:sz="4" w:space="0" w:color="auto"/>
              <w:left w:val="single" w:sz="4" w:space="0" w:color="auto"/>
              <w:bottom w:val="single" w:sz="4" w:space="0" w:color="auto"/>
              <w:right w:val="single" w:sz="4" w:space="0" w:color="auto"/>
            </w:tcBorders>
          </w:tcPr>
          <w:p w14:paraId="01D79D47" w14:textId="3F3C150B" w:rsidR="00F4249C" w:rsidRPr="00E5267C" w:rsidRDefault="00F4249C" w:rsidP="00F4249C">
            <w:pPr>
              <w:pStyle w:val="Table"/>
            </w:pPr>
            <w:r w:rsidRPr="00B023C6">
              <w:t>BI 221</w:t>
            </w:r>
            <w:r>
              <w:t>Z</w:t>
            </w:r>
            <w:r w:rsidRPr="00B023C6">
              <w:t>, 222</w:t>
            </w:r>
            <w:r>
              <w:t>Z</w:t>
            </w:r>
            <w:r w:rsidRPr="00B023C6">
              <w:t>, 223</w:t>
            </w:r>
            <w:r>
              <w:t xml:space="preserve">Z, BI 298, ST 351 </w:t>
            </w:r>
            <w:r w:rsidRPr="00054C83">
              <w:rPr>
                <w:b/>
                <w:bCs/>
              </w:rPr>
              <w:t>and</w:t>
            </w:r>
            <w:r>
              <w:t xml:space="preserve"> (</w:t>
            </w:r>
            <w:r w:rsidRPr="00521915">
              <w:t>WR 227Z</w:t>
            </w:r>
            <w:r>
              <w:t xml:space="preserve"> </w:t>
            </w:r>
            <w:r w:rsidRPr="00054C83">
              <w:rPr>
                <w:b/>
                <w:bCs/>
              </w:rPr>
              <w:t>or</w:t>
            </w:r>
            <w:r w:rsidRPr="00521915">
              <w:t xml:space="preserve"> 362 </w:t>
            </w:r>
            <w:r w:rsidRPr="00054C83">
              <w:rPr>
                <w:b/>
                <w:bCs/>
              </w:rPr>
              <w:t>or</w:t>
            </w:r>
            <w:r w:rsidRPr="00521915">
              <w:t xml:space="preserve"> 375)</w:t>
            </w:r>
          </w:p>
        </w:tc>
        <w:tc>
          <w:tcPr>
            <w:tcW w:w="2415" w:type="dxa"/>
            <w:tcBorders>
              <w:top w:val="single" w:sz="4" w:space="0" w:color="auto"/>
              <w:left w:val="single" w:sz="4" w:space="0" w:color="auto"/>
              <w:bottom w:val="single" w:sz="4" w:space="0" w:color="auto"/>
              <w:right w:val="single" w:sz="4" w:space="0" w:color="auto"/>
            </w:tcBorders>
          </w:tcPr>
          <w:p w14:paraId="47B97027" w14:textId="0F30EEFB" w:rsidR="00F4249C" w:rsidRPr="00E5267C" w:rsidRDefault="00F4249C" w:rsidP="00F4249C">
            <w:pPr>
              <w:pStyle w:val="Table"/>
            </w:pPr>
            <w:r w:rsidRPr="00E5267C">
              <w:t>Writing Intensive &amp; Beyond OSU II</w:t>
            </w:r>
          </w:p>
        </w:tc>
      </w:tr>
      <w:tr w:rsidR="00F4249C" w:rsidRPr="00E5267C" w14:paraId="3134BEE0" w14:textId="77777777" w:rsidTr="00FC13D4">
        <w:tc>
          <w:tcPr>
            <w:tcW w:w="1336" w:type="dxa"/>
            <w:tcBorders>
              <w:top w:val="single" w:sz="4" w:space="0" w:color="auto"/>
              <w:left w:val="single" w:sz="4" w:space="0" w:color="auto"/>
              <w:bottom w:val="single" w:sz="4" w:space="0" w:color="auto"/>
              <w:right w:val="single" w:sz="4" w:space="0" w:color="auto"/>
            </w:tcBorders>
          </w:tcPr>
          <w:p w14:paraId="0693D687" w14:textId="7BC7F6E1" w:rsidR="00F4249C" w:rsidRPr="00E5267C" w:rsidRDefault="00F4249C" w:rsidP="00F4249C">
            <w:pPr>
              <w:pStyle w:val="Table"/>
            </w:pPr>
            <w:r w:rsidRPr="0018259A">
              <w:t>MB 302/303</w:t>
            </w:r>
          </w:p>
        </w:tc>
        <w:tc>
          <w:tcPr>
            <w:tcW w:w="3249" w:type="dxa"/>
            <w:tcBorders>
              <w:top w:val="single" w:sz="4" w:space="0" w:color="auto"/>
              <w:left w:val="single" w:sz="4" w:space="0" w:color="auto"/>
              <w:bottom w:val="single" w:sz="4" w:space="0" w:color="auto"/>
              <w:right w:val="single" w:sz="4" w:space="0" w:color="auto"/>
            </w:tcBorders>
          </w:tcPr>
          <w:p w14:paraId="7099A89F" w14:textId="64A2EA40" w:rsidR="00F4249C" w:rsidRPr="00E5267C" w:rsidRDefault="00FC13D4" w:rsidP="00F4249C">
            <w:pPr>
              <w:pStyle w:val="Table"/>
            </w:pPr>
            <w:r>
              <w:t>Gen.</w:t>
            </w:r>
            <w:r w:rsidR="00F4249C" w:rsidRPr="0018259A">
              <w:t xml:space="preserve"> Microbiology</w:t>
            </w:r>
            <w:r w:rsidR="00F4249C">
              <w:t xml:space="preserve"> (3cr)</w:t>
            </w:r>
            <w:r w:rsidR="00F4249C" w:rsidRPr="0018259A">
              <w:t xml:space="preserve"> &amp; Lab (</w:t>
            </w:r>
            <w:r w:rsidR="00F4249C">
              <w:t>2cr)</w:t>
            </w:r>
          </w:p>
        </w:tc>
        <w:tc>
          <w:tcPr>
            <w:tcW w:w="764" w:type="dxa"/>
            <w:tcBorders>
              <w:top w:val="single" w:sz="4" w:space="0" w:color="auto"/>
              <w:left w:val="single" w:sz="4" w:space="0" w:color="auto"/>
              <w:bottom w:val="single" w:sz="4" w:space="0" w:color="auto"/>
              <w:right w:val="single" w:sz="4" w:space="0" w:color="auto"/>
            </w:tcBorders>
          </w:tcPr>
          <w:p w14:paraId="51E6C2B6" w14:textId="2ECB1F38" w:rsidR="00F4249C" w:rsidRPr="00E5267C" w:rsidRDefault="00F4249C" w:rsidP="00F4249C">
            <w:pPr>
              <w:pStyle w:val="Table"/>
            </w:pPr>
            <w:r>
              <w:t>All</w:t>
            </w:r>
          </w:p>
        </w:tc>
        <w:tc>
          <w:tcPr>
            <w:tcW w:w="3031" w:type="dxa"/>
            <w:tcBorders>
              <w:top w:val="single" w:sz="4" w:space="0" w:color="auto"/>
              <w:left w:val="single" w:sz="4" w:space="0" w:color="auto"/>
              <w:bottom w:val="single" w:sz="4" w:space="0" w:color="auto"/>
              <w:right w:val="single" w:sz="4" w:space="0" w:color="auto"/>
            </w:tcBorders>
          </w:tcPr>
          <w:p w14:paraId="1CC8B023" w14:textId="69670765" w:rsidR="00F4249C" w:rsidRPr="00E5267C" w:rsidRDefault="00F4249C" w:rsidP="00F4249C">
            <w:pPr>
              <w:pStyle w:val="Table"/>
            </w:pPr>
            <w:r w:rsidRPr="0018259A">
              <w:t xml:space="preserve">CH 332 </w:t>
            </w:r>
            <w:r w:rsidRPr="00054C83">
              <w:rPr>
                <w:b/>
                <w:bCs/>
              </w:rPr>
              <w:t>and</w:t>
            </w:r>
            <w:r w:rsidRPr="0018259A">
              <w:t xml:space="preserve"> BI 221Z, 222Z, 223Z</w:t>
            </w:r>
          </w:p>
        </w:tc>
        <w:tc>
          <w:tcPr>
            <w:tcW w:w="2415" w:type="dxa"/>
            <w:tcBorders>
              <w:top w:val="single" w:sz="4" w:space="0" w:color="auto"/>
              <w:left w:val="single" w:sz="4" w:space="0" w:color="auto"/>
              <w:bottom w:val="single" w:sz="4" w:space="0" w:color="auto"/>
              <w:right w:val="single" w:sz="4" w:space="0" w:color="auto"/>
            </w:tcBorders>
          </w:tcPr>
          <w:p w14:paraId="5A19F765" w14:textId="2BFBE1F1" w:rsidR="00F4249C" w:rsidRPr="00E5267C" w:rsidRDefault="00F4249C" w:rsidP="00F4249C">
            <w:pPr>
              <w:pStyle w:val="Table"/>
            </w:pPr>
            <w:r>
              <w:t>None</w:t>
            </w:r>
          </w:p>
        </w:tc>
      </w:tr>
      <w:tr w:rsidR="00A42201" w:rsidRPr="00E5267C" w14:paraId="3F8EC0BB" w14:textId="77777777" w:rsidTr="00FC13D4">
        <w:tc>
          <w:tcPr>
            <w:tcW w:w="1336" w:type="dxa"/>
            <w:tcBorders>
              <w:top w:val="single" w:sz="4" w:space="0" w:color="auto"/>
              <w:left w:val="single" w:sz="4" w:space="0" w:color="auto"/>
              <w:bottom w:val="single" w:sz="4" w:space="0" w:color="auto"/>
              <w:right w:val="single" w:sz="4" w:space="0" w:color="auto"/>
            </w:tcBorders>
          </w:tcPr>
          <w:p w14:paraId="2355CA9E" w14:textId="77777777" w:rsidR="00A42201" w:rsidRPr="00E5267C" w:rsidRDefault="00A42201" w:rsidP="00E5267C">
            <w:pPr>
              <w:pStyle w:val="Table"/>
            </w:pPr>
            <w:r w:rsidRPr="00E5267C">
              <w:t>PH 201, 202, 203</w:t>
            </w:r>
          </w:p>
        </w:tc>
        <w:tc>
          <w:tcPr>
            <w:tcW w:w="3249" w:type="dxa"/>
            <w:tcBorders>
              <w:top w:val="single" w:sz="4" w:space="0" w:color="auto"/>
              <w:left w:val="single" w:sz="4" w:space="0" w:color="auto"/>
              <w:bottom w:val="single" w:sz="4" w:space="0" w:color="auto"/>
              <w:right w:val="single" w:sz="4" w:space="0" w:color="auto"/>
            </w:tcBorders>
          </w:tcPr>
          <w:p w14:paraId="2D4AC68C" w14:textId="0187253F" w:rsidR="00A42201" w:rsidRPr="00E5267C" w:rsidRDefault="00FC13D4" w:rsidP="00E5267C">
            <w:pPr>
              <w:pStyle w:val="Table"/>
            </w:pPr>
            <w:r>
              <w:t>Gen.</w:t>
            </w:r>
            <w:r w:rsidR="00A42201" w:rsidRPr="00E5267C">
              <w:t xml:space="preserve"> Physics (5cr</w:t>
            </w:r>
            <w:r w:rsidR="002962D7">
              <w:t xml:space="preserve"> each</w:t>
            </w:r>
            <w:r w:rsidR="00A42201" w:rsidRPr="00E5267C">
              <w:t>)</w:t>
            </w:r>
          </w:p>
        </w:tc>
        <w:tc>
          <w:tcPr>
            <w:tcW w:w="764" w:type="dxa"/>
            <w:tcBorders>
              <w:top w:val="single" w:sz="4" w:space="0" w:color="auto"/>
              <w:left w:val="single" w:sz="4" w:space="0" w:color="auto"/>
              <w:bottom w:val="single" w:sz="4" w:space="0" w:color="auto"/>
              <w:right w:val="single" w:sz="4" w:space="0" w:color="auto"/>
            </w:tcBorders>
          </w:tcPr>
          <w:p w14:paraId="28AFB6B6" w14:textId="3C870F86" w:rsidR="00A42201" w:rsidRPr="00E5267C" w:rsidRDefault="00A42201" w:rsidP="00E5267C">
            <w:pPr>
              <w:pStyle w:val="Table"/>
            </w:pPr>
            <w:r w:rsidRPr="00E5267C">
              <w:t>All</w:t>
            </w:r>
          </w:p>
        </w:tc>
        <w:tc>
          <w:tcPr>
            <w:tcW w:w="3031" w:type="dxa"/>
            <w:tcBorders>
              <w:top w:val="single" w:sz="4" w:space="0" w:color="auto"/>
              <w:left w:val="single" w:sz="4" w:space="0" w:color="auto"/>
              <w:bottom w:val="single" w:sz="4" w:space="0" w:color="auto"/>
              <w:right w:val="single" w:sz="4" w:space="0" w:color="auto"/>
            </w:tcBorders>
          </w:tcPr>
          <w:p w14:paraId="78013363" w14:textId="4AB25A13" w:rsidR="00A42201" w:rsidRPr="00E5267C" w:rsidRDefault="00A42201" w:rsidP="00E5267C">
            <w:pPr>
              <w:pStyle w:val="Table"/>
            </w:pPr>
            <w:r w:rsidRPr="00E5267C">
              <w:t>MTH 112Z</w:t>
            </w:r>
          </w:p>
        </w:tc>
        <w:tc>
          <w:tcPr>
            <w:tcW w:w="2415" w:type="dxa"/>
            <w:tcBorders>
              <w:top w:val="single" w:sz="4" w:space="0" w:color="auto"/>
              <w:left w:val="single" w:sz="4" w:space="0" w:color="auto"/>
              <w:bottom w:val="single" w:sz="4" w:space="0" w:color="auto"/>
              <w:right w:val="single" w:sz="4" w:space="0" w:color="auto"/>
            </w:tcBorders>
          </w:tcPr>
          <w:p w14:paraId="611D63E9" w14:textId="2061B244" w:rsidR="00A42201" w:rsidRPr="00E5267C" w:rsidRDefault="002962D7" w:rsidP="00E5267C">
            <w:pPr>
              <w:pStyle w:val="Table"/>
            </w:pPr>
            <w:r>
              <w:t>Series must be taken in order</w:t>
            </w:r>
          </w:p>
        </w:tc>
      </w:tr>
    </w:tbl>
    <w:p w14:paraId="61C1F8D5" w14:textId="77777777" w:rsidR="00015841" w:rsidRPr="00E5267C" w:rsidRDefault="00015841" w:rsidP="0008167B">
      <w:pPr>
        <w:pStyle w:val="Heading3"/>
      </w:pPr>
      <w:r w:rsidRPr="00E5267C">
        <w:lastRenderedPageBreak/>
        <w:t>Advanced Difference, Power and Oppression:</w:t>
      </w:r>
    </w:p>
    <w:p w14:paraId="6973EDA0" w14:textId="1BD30127" w:rsidR="00015841" w:rsidRPr="00E5267C" w:rsidRDefault="00015841" w:rsidP="00E5267C">
      <w:bookmarkStart w:id="1" w:name="_Hlk196243934"/>
      <w:r w:rsidRPr="00E5267C">
        <w:t xml:space="preserve">Take one of the following. All courses in this category count for Core Education. </w:t>
      </w:r>
    </w:p>
    <w:tbl>
      <w:tblPr>
        <w:tblStyle w:val="TableGrid1"/>
        <w:tblW w:w="0" w:type="auto"/>
        <w:tblInd w:w="-5" w:type="dxa"/>
        <w:tblLayout w:type="fixed"/>
        <w:tblLook w:val="04A0" w:firstRow="1" w:lastRow="0" w:firstColumn="1" w:lastColumn="0" w:noHBand="0" w:noVBand="1"/>
        <w:tblCaption w:val="Courses in this area"/>
        <w:tblDescription w:val="Each row is a course. Columns are course code, course title and credits, terms offered, pre or co requisites, and any comments."/>
      </w:tblPr>
      <w:tblGrid>
        <w:gridCol w:w="900"/>
        <w:gridCol w:w="3240"/>
        <w:gridCol w:w="1530"/>
        <w:gridCol w:w="3870"/>
        <w:gridCol w:w="1255"/>
      </w:tblGrid>
      <w:tr w:rsidR="00FC13D4" w:rsidRPr="00E66923" w14:paraId="566D68C2" w14:textId="77777777" w:rsidTr="002B6D43">
        <w:trPr>
          <w:cantSplit/>
          <w:tblHeader/>
        </w:trPr>
        <w:tc>
          <w:tcPr>
            <w:tcW w:w="900" w:type="dxa"/>
            <w:shd w:val="clear" w:color="auto" w:fill="D9D9D9" w:themeFill="background1" w:themeFillShade="D9"/>
          </w:tcPr>
          <w:p w14:paraId="78B7AA8A" w14:textId="77777777" w:rsidR="00FC13D4" w:rsidRPr="00E66923" w:rsidRDefault="00FC13D4" w:rsidP="002B6D43">
            <w:pPr>
              <w:pStyle w:val="Table"/>
              <w:rPr>
                <w:b/>
                <w:bCs/>
              </w:rPr>
            </w:pPr>
            <w:bookmarkStart w:id="2" w:name="_Hlk101511705"/>
            <w:bookmarkEnd w:id="1"/>
            <w:r w:rsidRPr="00E66923">
              <w:rPr>
                <w:b/>
                <w:bCs/>
              </w:rPr>
              <w:t>Course</w:t>
            </w:r>
          </w:p>
        </w:tc>
        <w:tc>
          <w:tcPr>
            <w:tcW w:w="3240" w:type="dxa"/>
            <w:shd w:val="clear" w:color="auto" w:fill="D9D9D9" w:themeFill="background1" w:themeFillShade="D9"/>
          </w:tcPr>
          <w:p w14:paraId="39166B64" w14:textId="77777777" w:rsidR="00FC13D4" w:rsidRPr="00E66923" w:rsidRDefault="00FC13D4" w:rsidP="002B6D43">
            <w:pPr>
              <w:pStyle w:val="Table"/>
              <w:rPr>
                <w:b/>
                <w:bCs/>
              </w:rPr>
            </w:pPr>
            <w:r w:rsidRPr="00E66923">
              <w:rPr>
                <w:b/>
                <w:bCs/>
              </w:rPr>
              <w:t>Description</w:t>
            </w:r>
          </w:p>
        </w:tc>
        <w:tc>
          <w:tcPr>
            <w:tcW w:w="1530" w:type="dxa"/>
            <w:shd w:val="clear" w:color="auto" w:fill="D9D9D9" w:themeFill="background1" w:themeFillShade="D9"/>
          </w:tcPr>
          <w:p w14:paraId="2C22AD87" w14:textId="77777777" w:rsidR="00FC13D4" w:rsidRPr="00E66923" w:rsidRDefault="00FC13D4" w:rsidP="002B6D43">
            <w:pPr>
              <w:pStyle w:val="Table"/>
              <w:rPr>
                <w:b/>
                <w:bCs/>
              </w:rPr>
            </w:pPr>
            <w:r w:rsidRPr="00E66923">
              <w:rPr>
                <w:b/>
                <w:bCs/>
              </w:rPr>
              <w:t>Term</w:t>
            </w:r>
          </w:p>
        </w:tc>
        <w:tc>
          <w:tcPr>
            <w:tcW w:w="3870" w:type="dxa"/>
            <w:shd w:val="clear" w:color="auto" w:fill="D9D9D9" w:themeFill="background1" w:themeFillShade="D9"/>
          </w:tcPr>
          <w:p w14:paraId="4967D17C" w14:textId="2FD66E42" w:rsidR="00FC13D4" w:rsidRPr="00E66923" w:rsidRDefault="00E850E9" w:rsidP="002B6D43">
            <w:pPr>
              <w:pStyle w:val="Table"/>
              <w:rPr>
                <w:b/>
                <w:bCs/>
              </w:rPr>
            </w:pPr>
            <w:r>
              <w:rPr>
                <w:b/>
                <w:bCs/>
              </w:rPr>
              <w:t>Prereq</w:t>
            </w:r>
            <w:r w:rsidR="00FC13D4" w:rsidRPr="00E66923">
              <w:rPr>
                <w:b/>
                <w:bCs/>
              </w:rPr>
              <w:t>uisites</w:t>
            </w:r>
          </w:p>
        </w:tc>
        <w:tc>
          <w:tcPr>
            <w:tcW w:w="1255" w:type="dxa"/>
            <w:shd w:val="clear" w:color="auto" w:fill="D9D9D9" w:themeFill="background1" w:themeFillShade="D9"/>
          </w:tcPr>
          <w:p w14:paraId="2EDC59CA" w14:textId="77777777" w:rsidR="00FC13D4" w:rsidRPr="00E66923" w:rsidRDefault="00FC13D4" w:rsidP="002B6D43">
            <w:pPr>
              <w:pStyle w:val="Table"/>
              <w:rPr>
                <w:b/>
                <w:bCs/>
              </w:rPr>
            </w:pPr>
            <w:r w:rsidRPr="00E66923">
              <w:rPr>
                <w:b/>
                <w:bCs/>
              </w:rPr>
              <w:t>Comments</w:t>
            </w:r>
          </w:p>
        </w:tc>
      </w:tr>
      <w:tr w:rsidR="00FC13D4" w:rsidRPr="00E66923" w14:paraId="376E4412" w14:textId="77777777" w:rsidTr="002B6D43">
        <w:trPr>
          <w:cantSplit/>
        </w:trPr>
        <w:tc>
          <w:tcPr>
            <w:tcW w:w="900" w:type="dxa"/>
          </w:tcPr>
          <w:p w14:paraId="3E58B42B" w14:textId="77777777" w:rsidR="00FC13D4" w:rsidRPr="00E66923" w:rsidRDefault="00FC13D4" w:rsidP="002B6D43">
            <w:pPr>
              <w:pStyle w:val="Table"/>
            </w:pPr>
            <w:r w:rsidRPr="00E66923">
              <w:t>BB 332</w:t>
            </w:r>
          </w:p>
        </w:tc>
        <w:tc>
          <w:tcPr>
            <w:tcW w:w="3240" w:type="dxa"/>
          </w:tcPr>
          <w:p w14:paraId="6C04995B" w14:textId="77777777" w:rsidR="00FC13D4" w:rsidRPr="00E66923" w:rsidRDefault="00FC13D4" w:rsidP="002B6D43">
            <w:pPr>
              <w:pStyle w:val="Table"/>
            </w:pPr>
            <w:r w:rsidRPr="00E66923">
              <w:t>Molecular Medicine (3</w:t>
            </w:r>
            <w:r>
              <w:t>cr</w:t>
            </w:r>
            <w:r w:rsidRPr="00E66923">
              <w:t>)</w:t>
            </w:r>
          </w:p>
        </w:tc>
        <w:tc>
          <w:tcPr>
            <w:tcW w:w="1530" w:type="dxa"/>
          </w:tcPr>
          <w:p w14:paraId="077C19B2" w14:textId="77777777" w:rsidR="00FC13D4" w:rsidRPr="00E66923" w:rsidRDefault="00FC13D4" w:rsidP="002B6D43">
            <w:pPr>
              <w:pStyle w:val="Table"/>
            </w:pPr>
            <w:r>
              <w:t>Fall</w:t>
            </w:r>
          </w:p>
        </w:tc>
        <w:tc>
          <w:tcPr>
            <w:tcW w:w="3870" w:type="dxa"/>
          </w:tcPr>
          <w:p w14:paraId="3EF268DA" w14:textId="77777777" w:rsidR="00FC13D4" w:rsidRPr="00E66923" w:rsidRDefault="00FC13D4" w:rsidP="002B6D43">
            <w:pPr>
              <w:pStyle w:val="Table"/>
            </w:pPr>
            <w:r>
              <w:t>Junior</w:t>
            </w:r>
            <w:r w:rsidRPr="00E66923">
              <w:t xml:space="preserve"> standing; DPO foundations course complete</w:t>
            </w:r>
          </w:p>
        </w:tc>
        <w:tc>
          <w:tcPr>
            <w:tcW w:w="1255" w:type="dxa"/>
          </w:tcPr>
          <w:p w14:paraId="74AD4CF5" w14:textId="77777777" w:rsidR="00FC13D4" w:rsidRPr="00E66923" w:rsidRDefault="00FC13D4" w:rsidP="002B6D43">
            <w:pPr>
              <w:pStyle w:val="Table"/>
            </w:pPr>
            <w:r>
              <w:t>None</w:t>
            </w:r>
          </w:p>
        </w:tc>
      </w:tr>
      <w:tr w:rsidR="00FC13D4" w:rsidRPr="00E66923" w14:paraId="59C3E7A1" w14:textId="77777777" w:rsidTr="002B6D43">
        <w:trPr>
          <w:cantSplit/>
        </w:trPr>
        <w:tc>
          <w:tcPr>
            <w:tcW w:w="900" w:type="dxa"/>
          </w:tcPr>
          <w:p w14:paraId="1C364421" w14:textId="77777777" w:rsidR="00FC13D4" w:rsidRPr="00E66923" w:rsidRDefault="00FC13D4" w:rsidP="002B6D43">
            <w:pPr>
              <w:pStyle w:val="Table"/>
            </w:pPr>
            <w:r w:rsidRPr="00E66923">
              <w:t>BI 344</w:t>
            </w:r>
          </w:p>
        </w:tc>
        <w:tc>
          <w:tcPr>
            <w:tcW w:w="3240" w:type="dxa"/>
          </w:tcPr>
          <w:p w14:paraId="68E05471" w14:textId="77777777" w:rsidR="00FC13D4" w:rsidRPr="00E66923" w:rsidRDefault="00FC13D4" w:rsidP="002B6D43">
            <w:pPr>
              <w:pStyle w:val="Table"/>
            </w:pPr>
            <w:r w:rsidRPr="00E66923">
              <w:t>DNA, Identities and Societies (3</w:t>
            </w:r>
            <w:r>
              <w:t>cr</w:t>
            </w:r>
            <w:r w:rsidRPr="00E66923">
              <w:t>)</w:t>
            </w:r>
          </w:p>
        </w:tc>
        <w:tc>
          <w:tcPr>
            <w:tcW w:w="1530" w:type="dxa"/>
          </w:tcPr>
          <w:p w14:paraId="01146492" w14:textId="77777777" w:rsidR="00FC13D4" w:rsidRPr="00E66923" w:rsidRDefault="00FC13D4" w:rsidP="002B6D43">
            <w:pPr>
              <w:pStyle w:val="Table"/>
            </w:pPr>
            <w:r>
              <w:t>Spring</w:t>
            </w:r>
          </w:p>
        </w:tc>
        <w:tc>
          <w:tcPr>
            <w:tcW w:w="3870" w:type="dxa"/>
          </w:tcPr>
          <w:p w14:paraId="0662EFA3" w14:textId="77777777" w:rsidR="00FC13D4" w:rsidRPr="00E66923" w:rsidRDefault="00FC13D4" w:rsidP="002B6D43">
            <w:pPr>
              <w:pStyle w:val="Table"/>
            </w:pPr>
            <w:r>
              <w:t>Junior</w:t>
            </w:r>
            <w:r w:rsidRPr="00E66923">
              <w:t xml:space="preserve"> standing; DPO foundations course complete</w:t>
            </w:r>
          </w:p>
        </w:tc>
        <w:tc>
          <w:tcPr>
            <w:tcW w:w="1255" w:type="dxa"/>
          </w:tcPr>
          <w:p w14:paraId="1C8FF558" w14:textId="77777777" w:rsidR="00FC13D4" w:rsidRPr="00E66923" w:rsidRDefault="00FC13D4" w:rsidP="002B6D43">
            <w:pPr>
              <w:pStyle w:val="Table"/>
            </w:pPr>
            <w:r>
              <w:t>None</w:t>
            </w:r>
          </w:p>
        </w:tc>
      </w:tr>
      <w:tr w:rsidR="00FC13D4" w:rsidRPr="00E66923" w14:paraId="130D49A2" w14:textId="77777777" w:rsidTr="002B6D43">
        <w:trPr>
          <w:cantSplit/>
        </w:trPr>
        <w:tc>
          <w:tcPr>
            <w:tcW w:w="900" w:type="dxa"/>
          </w:tcPr>
          <w:p w14:paraId="4B99E597" w14:textId="77777777" w:rsidR="00FC13D4" w:rsidRPr="00E66923" w:rsidRDefault="00FC13D4" w:rsidP="002B6D43">
            <w:pPr>
              <w:pStyle w:val="Table"/>
            </w:pPr>
            <w:r w:rsidRPr="00E66923">
              <w:t>H 470</w:t>
            </w:r>
          </w:p>
        </w:tc>
        <w:tc>
          <w:tcPr>
            <w:tcW w:w="3240" w:type="dxa"/>
          </w:tcPr>
          <w:p w14:paraId="6A09A8C5" w14:textId="77777777" w:rsidR="00FC13D4" w:rsidRPr="00E66923" w:rsidRDefault="00FC13D4" w:rsidP="002B6D43">
            <w:pPr>
              <w:pStyle w:val="Table"/>
            </w:pPr>
            <w:r w:rsidRPr="00E66923">
              <w:t>Public Health Inequity (4</w:t>
            </w:r>
            <w:r>
              <w:t>cr</w:t>
            </w:r>
            <w:r w:rsidRPr="00E66923">
              <w:t>)</w:t>
            </w:r>
          </w:p>
        </w:tc>
        <w:tc>
          <w:tcPr>
            <w:tcW w:w="1530" w:type="dxa"/>
          </w:tcPr>
          <w:p w14:paraId="0F9C8262" w14:textId="77777777" w:rsidR="00FC13D4" w:rsidRPr="00E66923" w:rsidRDefault="00FC13D4" w:rsidP="002B6D43">
            <w:pPr>
              <w:pStyle w:val="Table"/>
            </w:pPr>
            <w:r>
              <w:t>Check catalog</w:t>
            </w:r>
          </w:p>
        </w:tc>
        <w:tc>
          <w:tcPr>
            <w:tcW w:w="3870" w:type="dxa"/>
          </w:tcPr>
          <w:p w14:paraId="0242A3E6" w14:textId="77777777" w:rsidR="00FC13D4" w:rsidRPr="00E66923" w:rsidRDefault="00FC13D4" w:rsidP="002B6D43">
            <w:pPr>
              <w:pStyle w:val="Table"/>
            </w:pPr>
            <w:r>
              <w:t>Junior</w:t>
            </w:r>
            <w:r w:rsidRPr="00E66923">
              <w:t xml:space="preserve"> standing; DPO foundations course complete</w:t>
            </w:r>
          </w:p>
        </w:tc>
        <w:tc>
          <w:tcPr>
            <w:tcW w:w="1255" w:type="dxa"/>
          </w:tcPr>
          <w:p w14:paraId="51966E2B" w14:textId="77777777" w:rsidR="00FC13D4" w:rsidRPr="00E66923" w:rsidRDefault="00FC13D4" w:rsidP="002B6D43">
            <w:pPr>
              <w:pStyle w:val="Table"/>
            </w:pPr>
            <w:r>
              <w:t>None</w:t>
            </w:r>
          </w:p>
        </w:tc>
      </w:tr>
    </w:tbl>
    <w:p w14:paraId="137959FD" w14:textId="5307B0F8" w:rsidR="00FC13D4" w:rsidRDefault="00FC13D4" w:rsidP="00567B4E">
      <w:pPr>
        <w:pStyle w:val="Heading3"/>
      </w:pPr>
      <w:r>
        <w:t xml:space="preserve">Human Anatomy and </w:t>
      </w:r>
      <w:r w:rsidRPr="00003530">
        <w:t>Physiology</w:t>
      </w:r>
    </w:p>
    <w:p w14:paraId="51B94F8D" w14:textId="77777777" w:rsidR="00F5464A" w:rsidRPr="00315463" w:rsidRDefault="00F5464A" w:rsidP="00F5464A">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and CH prerequisites.</w:t>
      </w:r>
    </w:p>
    <w:tbl>
      <w:tblPr>
        <w:tblStyle w:val="TableGrid"/>
        <w:tblW w:w="10800" w:type="dxa"/>
        <w:tblInd w:w="-5" w:type="dxa"/>
        <w:tblLook w:val="04A0" w:firstRow="1" w:lastRow="0" w:firstColumn="1" w:lastColumn="0" w:noHBand="0" w:noVBand="1"/>
        <w:tblCaption w:val="Courses in this area"/>
        <w:tblDescription w:val="Each row is a course. Columns are course code, course title and credits, terms offered, pre or co requisites, and any comments."/>
      </w:tblPr>
      <w:tblGrid>
        <w:gridCol w:w="1350"/>
        <w:gridCol w:w="2610"/>
        <w:gridCol w:w="1260"/>
        <w:gridCol w:w="2880"/>
        <w:gridCol w:w="2700"/>
      </w:tblGrid>
      <w:tr w:rsidR="00F5464A" w:rsidRPr="00E66923" w14:paraId="77B3A24D" w14:textId="77777777" w:rsidTr="00410523">
        <w:trPr>
          <w:tblHeader/>
        </w:trPr>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2DB4E1" w14:textId="77777777" w:rsidR="00F5464A" w:rsidRPr="00E66923" w:rsidRDefault="00F5464A" w:rsidP="00410523">
            <w:pPr>
              <w:pStyle w:val="Table"/>
              <w:rPr>
                <w:b/>
                <w:bCs/>
              </w:rPr>
            </w:pPr>
            <w:r w:rsidRPr="0010023C">
              <w:rPr>
                <w:b/>
                <w:bCs/>
              </w:rPr>
              <w:t>Course</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8101B7" w14:textId="77777777" w:rsidR="00F5464A" w:rsidRPr="00E66923" w:rsidRDefault="00F5464A" w:rsidP="00410523">
            <w:pPr>
              <w:pStyle w:val="Table"/>
              <w:rPr>
                <w:b/>
                <w:bCs/>
              </w:rPr>
            </w:pPr>
            <w:r w:rsidRPr="0010023C">
              <w:rPr>
                <w:b/>
                <w:bCs/>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2BAB7E" w14:textId="77777777" w:rsidR="00F5464A" w:rsidRPr="00E66923" w:rsidRDefault="00F5464A" w:rsidP="00410523">
            <w:pPr>
              <w:pStyle w:val="Table"/>
              <w:rPr>
                <w:b/>
                <w:bCs/>
              </w:rPr>
            </w:pPr>
            <w:r w:rsidRPr="0010023C">
              <w:rPr>
                <w:b/>
                <w:bCs/>
              </w:rPr>
              <w:t>Term</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5EA45D" w14:textId="77777777" w:rsidR="00F5464A" w:rsidRPr="00E66923" w:rsidRDefault="00F5464A" w:rsidP="00410523">
            <w:pPr>
              <w:pStyle w:val="Table"/>
              <w:rPr>
                <w:b/>
                <w:bCs/>
              </w:rPr>
            </w:pPr>
            <w:r>
              <w:rPr>
                <w:b/>
                <w:bCs/>
              </w:rPr>
              <w:t>Prereq</w:t>
            </w:r>
            <w:r w:rsidRPr="0010023C">
              <w:rPr>
                <w:b/>
                <w:bCs/>
              </w:rPr>
              <w:t>uisites</w:t>
            </w:r>
          </w:p>
        </w:tc>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D46857" w14:textId="77777777" w:rsidR="00F5464A" w:rsidRPr="00E66923" w:rsidRDefault="00F5464A" w:rsidP="00410523">
            <w:pPr>
              <w:pStyle w:val="Table"/>
              <w:rPr>
                <w:b/>
                <w:bCs/>
              </w:rPr>
            </w:pPr>
            <w:r w:rsidRPr="0010023C">
              <w:rPr>
                <w:b/>
                <w:bCs/>
              </w:rPr>
              <w:t>Comments</w:t>
            </w:r>
          </w:p>
        </w:tc>
      </w:tr>
      <w:tr w:rsidR="00F5464A" w:rsidRPr="00E66923" w14:paraId="1B0E43C9" w14:textId="77777777" w:rsidTr="00410523">
        <w:tc>
          <w:tcPr>
            <w:tcW w:w="1350" w:type="dxa"/>
            <w:tcBorders>
              <w:top w:val="single" w:sz="4" w:space="0" w:color="auto"/>
              <w:left w:val="single" w:sz="4" w:space="0" w:color="auto"/>
              <w:bottom w:val="single" w:sz="4" w:space="0" w:color="auto"/>
              <w:right w:val="single" w:sz="4" w:space="0" w:color="auto"/>
            </w:tcBorders>
            <w:hideMark/>
          </w:tcPr>
          <w:p w14:paraId="416655DD" w14:textId="77777777" w:rsidR="00F5464A" w:rsidRPr="00E66923" w:rsidRDefault="00F5464A" w:rsidP="00410523">
            <w:pPr>
              <w:pStyle w:val="Table"/>
            </w:pPr>
            <w:r w:rsidRPr="00E66923">
              <w:t>BI 331</w:t>
            </w:r>
            <w:r>
              <w:t>/341, 332/342, 333/343</w:t>
            </w:r>
          </w:p>
          <w:p w14:paraId="0DF8DCB9" w14:textId="77777777" w:rsidR="00F5464A" w:rsidRPr="00E66923" w:rsidRDefault="00F5464A" w:rsidP="00410523">
            <w:pPr>
              <w:pStyle w:val="Table"/>
            </w:pPr>
          </w:p>
        </w:tc>
        <w:tc>
          <w:tcPr>
            <w:tcW w:w="2610" w:type="dxa"/>
            <w:tcBorders>
              <w:top w:val="single" w:sz="4" w:space="0" w:color="auto"/>
              <w:left w:val="single" w:sz="4" w:space="0" w:color="auto"/>
              <w:bottom w:val="single" w:sz="4" w:space="0" w:color="auto"/>
              <w:right w:val="single" w:sz="4" w:space="0" w:color="auto"/>
            </w:tcBorders>
          </w:tcPr>
          <w:p w14:paraId="1F386C17" w14:textId="77777777" w:rsidR="00F5464A" w:rsidRPr="00E66923" w:rsidRDefault="00F5464A" w:rsidP="00410523">
            <w:pPr>
              <w:pStyle w:val="Table"/>
            </w:pPr>
            <w:r w:rsidRPr="00E66923">
              <w:t>Advanced Human A&amp;P</w:t>
            </w:r>
            <w:r>
              <w:t xml:space="preserve"> and Lab</w:t>
            </w:r>
            <w:r w:rsidRPr="00E66923">
              <w:t xml:space="preserve"> (3cr</w:t>
            </w:r>
            <w:r>
              <w:t xml:space="preserve"> + 2cr each)</w:t>
            </w:r>
          </w:p>
        </w:tc>
        <w:tc>
          <w:tcPr>
            <w:tcW w:w="1260" w:type="dxa"/>
            <w:tcBorders>
              <w:top w:val="single" w:sz="4" w:space="0" w:color="auto"/>
              <w:left w:val="single" w:sz="4" w:space="0" w:color="auto"/>
              <w:bottom w:val="single" w:sz="4" w:space="0" w:color="auto"/>
              <w:right w:val="single" w:sz="4" w:space="0" w:color="auto"/>
            </w:tcBorders>
          </w:tcPr>
          <w:p w14:paraId="529781C0" w14:textId="77777777" w:rsidR="00F5464A" w:rsidRPr="00E66923" w:rsidRDefault="00F5464A" w:rsidP="00410523">
            <w:pPr>
              <w:pStyle w:val="Table"/>
            </w:pPr>
            <w:r>
              <w:t>Fall</w:t>
            </w:r>
            <w:r w:rsidRPr="00E66923">
              <w:t>, W</w:t>
            </w:r>
            <w:r>
              <w:t>inter</w:t>
            </w:r>
            <w:r w:rsidRPr="00E66923">
              <w:t xml:space="preserve">, </w:t>
            </w:r>
            <w:r>
              <w:t>Spring</w:t>
            </w:r>
          </w:p>
        </w:tc>
        <w:tc>
          <w:tcPr>
            <w:tcW w:w="2880" w:type="dxa"/>
            <w:tcBorders>
              <w:top w:val="single" w:sz="4" w:space="0" w:color="auto"/>
              <w:left w:val="single" w:sz="4" w:space="0" w:color="auto"/>
              <w:bottom w:val="single" w:sz="4" w:space="0" w:color="auto"/>
              <w:right w:val="single" w:sz="4" w:space="0" w:color="auto"/>
            </w:tcBorders>
          </w:tcPr>
          <w:p w14:paraId="1A01D38A" w14:textId="10F2C2ED" w:rsidR="00F5464A" w:rsidRPr="00E66923" w:rsidRDefault="00F5464A" w:rsidP="00410523">
            <w:pPr>
              <w:pStyle w:val="Table"/>
            </w:pPr>
            <w:r w:rsidRPr="00E66923">
              <w:t>BI 221Z, 222Z, 223Z</w:t>
            </w:r>
            <w:r>
              <w:t xml:space="preserve"> </w:t>
            </w:r>
            <w:r w:rsidRPr="007456B4">
              <w:rPr>
                <w:b/>
                <w:bCs/>
              </w:rPr>
              <w:t>and</w:t>
            </w:r>
            <w:r w:rsidRPr="00E66923">
              <w:t xml:space="preserve"> CH 223Z/229Z</w:t>
            </w:r>
            <w:r w:rsidR="00CD7497">
              <w:t>, j</w:t>
            </w:r>
            <w:r>
              <w:t>unior standing</w:t>
            </w:r>
          </w:p>
        </w:tc>
        <w:tc>
          <w:tcPr>
            <w:tcW w:w="2700" w:type="dxa"/>
            <w:tcBorders>
              <w:top w:val="single" w:sz="4" w:space="0" w:color="auto"/>
              <w:left w:val="single" w:sz="4" w:space="0" w:color="auto"/>
              <w:bottom w:val="single" w:sz="4" w:space="0" w:color="auto"/>
              <w:right w:val="single" w:sz="4" w:space="0" w:color="auto"/>
            </w:tcBorders>
          </w:tcPr>
          <w:p w14:paraId="531D0323" w14:textId="77777777" w:rsidR="00F5464A" w:rsidRPr="00E66923" w:rsidRDefault="00F5464A" w:rsidP="00410523">
            <w:pPr>
              <w:pStyle w:val="Table"/>
            </w:pPr>
            <w:r>
              <w:t>Lecture and lab must be taken together and the series taken in order.</w:t>
            </w:r>
          </w:p>
        </w:tc>
      </w:tr>
    </w:tbl>
    <w:p w14:paraId="55D20EB9" w14:textId="77777777" w:rsidR="00E5267C" w:rsidRDefault="00E5267C" w:rsidP="00A6775A">
      <w:pPr>
        <w:pStyle w:val="Heading3"/>
      </w:pPr>
      <w:r w:rsidRPr="00003530">
        <w:t xml:space="preserve">Experiential Learning or Elective </w:t>
      </w:r>
      <w:bookmarkEnd w:id="2"/>
    </w:p>
    <w:p w14:paraId="768BB1AA" w14:textId="77777777" w:rsidR="00E5267C" w:rsidRPr="004F5EB8" w:rsidRDefault="00E5267C" w:rsidP="00A6775A">
      <w:r w:rsidRPr="004F5EB8">
        <w:t>Select one of two tracks below</w:t>
      </w:r>
    </w:p>
    <w:p w14:paraId="682BAB29" w14:textId="24508C46" w:rsidR="00E5267C" w:rsidRPr="00887E7D" w:rsidRDefault="00E5267C" w:rsidP="00A6775A">
      <w:pPr>
        <w:pStyle w:val="Heading4"/>
      </w:pPr>
      <w:r w:rsidRPr="00887E7D">
        <w:t xml:space="preserve">Track </w:t>
      </w:r>
      <w:r w:rsidR="00462D9F">
        <w:t>1</w:t>
      </w:r>
      <w:r w:rsidRPr="00887E7D">
        <w:t xml:space="preserve">: </w:t>
      </w:r>
      <w:r>
        <w:t>Experiential Learning</w:t>
      </w:r>
    </w:p>
    <w:p w14:paraId="6E522D04" w14:textId="77777777" w:rsidR="00E5267C" w:rsidRDefault="00E5267C" w:rsidP="00E5267C">
      <w:r>
        <w:t>Complete</w:t>
      </w:r>
      <w:r w:rsidRPr="00750578">
        <w:t xml:space="preserve"> any combination of three credits below</w:t>
      </w:r>
    </w:p>
    <w:tbl>
      <w:tblPr>
        <w:tblStyle w:val="TableGrid"/>
        <w:tblW w:w="0" w:type="auto"/>
        <w:tblInd w:w="-5" w:type="dxa"/>
        <w:tblLayout w:type="fixed"/>
        <w:tblLook w:val="04A0" w:firstRow="1" w:lastRow="0" w:firstColumn="1" w:lastColumn="0" w:noHBand="0" w:noVBand="1"/>
        <w:tblCaption w:val="Track 1 Courses"/>
        <w:tblDescription w:val="Each row is a course. Columns are course code, course title and credits, terms offered, pre or co requisites, and any comments."/>
      </w:tblPr>
      <w:tblGrid>
        <w:gridCol w:w="900"/>
        <w:gridCol w:w="3330"/>
        <w:gridCol w:w="1890"/>
        <w:gridCol w:w="2430"/>
        <w:gridCol w:w="2245"/>
      </w:tblGrid>
      <w:tr w:rsidR="002221AC" w:rsidRPr="00E66923" w14:paraId="34C8B941" w14:textId="77777777" w:rsidTr="006073FF">
        <w:trPr>
          <w:tblHeader/>
        </w:trPr>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4148FF" w14:textId="77777777" w:rsidR="002221AC" w:rsidRPr="00E66923" w:rsidRDefault="002221AC" w:rsidP="006073FF">
            <w:pPr>
              <w:pStyle w:val="Table"/>
              <w:rPr>
                <w:b/>
                <w:bCs/>
              </w:rPr>
            </w:pPr>
            <w:r w:rsidRPr="00E66923">
              <w:rPr>
                <w:b/>
                <w:bCs/>
              </w:rPr>
              <w:t>Course</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9A1093" w14:textId="77777777" w:rsidR="002221AC" w:rsidRPr="00E66923" w:rsidRDefault="002221AC" w:rsidP="006073FF">
            <w:pPr>
              <w:pStyle w:val="Table"/>
              <w:rPr>
                <w:b/>
                <w:bCs/>
              </w:rPr>
            </w:pPr>
            <w:r w:rsidRPr="00E66923">
              <w:rPr>
                <w:b/>
                <w:bCs/>
              </w:rPr>
              <w:t>Description</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7AC6DD" w14:textId="77777777" w:rsidR="002221AC" w:rsidRPr="00E66923" w:rsidRDefault="002221AC" w:rsidP="006073FF">
            <w:pPr>
              <w:pStyle w:val="Table"/>
              <w:rPr>
                <w:b/>
                <w:bCs/>
              </w:rPr>
            </w:pPr>
            <w:r w:rsidRPr="00E66923">
              <w:rPr>
                <w:b/>
                <w:bCs/>
              </w:rPr>
              <w:t>Term</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2BB3EC" w14:textId="370D69F3" w:rsidR="002221AC" w:rsidRPr="00E66923" w:rsidRDefault="00E850E9" w:rsidP="006073FF">
            <w:pPr>
              <w:pStyle w:val="Table"/>
              <w:rPr>
                <w:b/>
                <w:bCs/>
              </w:rPr>
            </w:pPr>
            <w:r>
              <w:rPr>
                <w:b/>
                <w:bCs/>
              </w:rPr>
              <w:t>Prereq</w:t>
            </w:r>
            <w:r w:rsidR="002221AC" w:rsidRPr="00E66923">
              <w:rPr>
                <w:b/>
                <w:bCs/>
              </w:rPr>
              <w:t>uisites</w:t>
            </w:r>
          </w:p>
        </w:tc>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A241F2" w14:textId="77777777" w:rsidR="002221AC" w:rsidRPr="00E66923" w:rsidRDefault="002221AC" w:rsidP="006073FF">
            <w:pPr>
              <w:pStyle w:val="Table"/>
              <w:rPr>
                <w:b/>
                <w:bCs/>
              </w:rPr>
            </w:pPr>
            <w:r w:rsidRPr="00E66923">
              <w:rPr>
                <w:b/>
                <w:bCs/>
              </w:rPr>
              <w:t>Comments</w:t>
            </w:r>
          </w:p>
        </w:tc>
      </w:tr>
      <w:tr w:rsidR="002221AC" w:rsidRPr="00E66923" w14:paraId="0C4F8BDB" w14:textId="77777777" w:rsidTr="00CD7497">
        <w:tc>
          <w:tcPr>
            <w:tcW w:w="900" w:type="dxa"/>
            <w:tcBorders>
              <w:top w:val="single" w:sz="4" w:space="0" w:color="auto"/>
              <w:left w:val="single" w:sz="4" w:space="0" w:color="auto"/>
              <w:bottom w:val="single" w:sz="4" w:space="0" w:color="auto"/>
              <w:right w:val="single" w:sz="4" w:space="0" w:color="auto"/>
            </w:tcBorders>
            <w:hideMark/>
          </w:tcPr>
          <w:p w14:paraId="1377D260" w14:textId="77777777" w:rsidR="002221AC" w:rsidRPr="00E66923" w:rsidRDefault="002221AC" w:rsidP="006073FF">
            <w:pPr>
              <w:pStyle w:val="Table"/>
            </w:pPr>
            <w:r w:rsidRPr="00E66923">
              <w:t>BI 309</w:t>
            </w:r>
          </w:p>
          <w:p w14:paraId="76CE6598" w14:textId="77777777" w:rsidR="002221AC" w:rsidRPr="00E66923" w:rsidRDefault="002221AC" w:rsidP="006073FF">
            <w:pPr>
              <w:pStyle w:val="Table"/>
            </w:pPr>
          </w:p>
        </w:tc>
        <w:tc>
          <w:tcPr>
            <w:tcW w:w="3330" w:type="dxa"/>
            <w:tcBorders>
              <w:top w:val="single" w:sz="4" w:space="0" w:color="auto"/>
              <w:left w:val="single" w:sz="4" w:space="0" w:color="auto"/>
              <w:bottom w:val="single" w:sz="4" w:space="0" w:color="auto"/>
              <w:right w:val="single" w:sz="4" w:space="0" w:color="auto"/>
            </w:tcBorders>
          </w:tcPr>
          <w:p w14:paraId="671C6550" w14:textId="77777777" w:rsidR="002221AC" w:rsidRPr="00E66923" w:rsidRDefault="002221AC" w:rsidP="006073FF">
            <w:pPr>
              <w:pStyle w:val="Table"/>
            </w:pPr>
            <w:r w:rsidRPr="00E66923">
              <w:t>Teaching Practicum (</w:t>
            </w:r>
            <w:r>
              <w:t>1 to 3cr</w:t>
            </w:r>
            <w:r w:rsidRPr="00E66923">
              <w:t xml:space="preserve">) </w:t>
            </w:r>
          </w:p>
        </w:tc>
        <w:tc>
          <w:tcPr>
            <w:tcW w:w="1890" w:type="dxa"/>
            <w:tcBorders>
              <w:top w:val="single" w:sz="4" w:space="0" w:color="auto"/>
              <w:left w:val="single" w:sz="4" w:space="0" w:color="auto"/>
              <w:bottom w:val="single" w:sz="4" w:space="0" w:color="auto"/>
              <w:right w:val="single" w:sz="4" w:space="0" w:color="auto"/>
            </w:tcBorders>
          </w:tcPr>
          <w:p w14:paraId="476799E2" w14:textId="77777777" w:rsidR="002221AC" w:rsidRPr="00E66923" w:rsidRDefault="002221AC" w:rsidP="006073FF">
            <w:pPr>
              <w:pStyle w:val="Table"/>
            </w:pPr>
            <w:r>
              <w:t>Fall</w:t>
            </w:r>
            <w:r w:rsidRPr="00E66923">
              <w:t>, W</w:t>
            </w:r>
            <w:r>
              <w:t>inter</w:t>
            </w:r>
            <w:r w:rsidRPr="00E66923">
              <w:t xml:space="preserve">, </w:t>
            </w:r>
            <w:r>
              <w:t>Spring</w:t>
            </w:r>
          </w:p>
        </w:tc>
        <w:tc>
          <w:tcPr>
            <w:tcW w:w="2430" w:type="dxa"/>
            <w:tcBorders>
              <w:top w:val="single" w:sz="4" w:space="0" w:color="auto"/>
              <w:left w:val="single" w:sz="4" w:space="0" w:color="auto"/>
              <w:bottom w:val="single" w:sz="4" w:space="0" w:color="auto"/>
              <w:right w:val="single" w:sz="4" w:space="0" w:color="auto"/>
            </w:tcBorders>
          </w:tcPr>
          <w:p w14:paraId="6C875B8D" w14:textId="77777777" w:rsidR="002221AC" w:rsidRPr="00E66923" w:rsidRDefault="002221AC" w:rsidP="006073FF">
            <w:pPr>
              <w:pStyle w:val="Table"/>
            </w:pPr>
            <w:hyperlink r:id="rId6"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1FD01202" w14:textId="492B838C" w:rsidR="002221AC" w:rsidRPr="00B2033E" w:rsidRDefault="00CD7497" w:rsidP="006073FF">
            <w:pPr>
              <w:pStyle w:val="Table"/>
            </w:pPr>
            <w:r>
              <w:t>None</w:t>
            </w:r>
          </w:p>
        </w:tc>
      </w:tr>
      <w:tr w:rsidR="002221AC" w:rsidRPr="00E66923" w14:paraId="50AE4AB9" w14:textId="77777777" w:rsidTr="00CD7497">
        <w:tc>
          <w:tcPr>
            <w:tcW w:w="900" w:type="dxa"/>
            <w:tcBorders>
              <w:top w:val="single" w:sz="4" w:space="0" w:color="auto"/>
              <w:left w:val="single" w:sz="4" w:space="0" w:color="auto"/>
              <w:bottom w:val="single" w:sz="4" w:space="0" w:color="auto"/>
              <w:right w:val="single" w:sz="4" w:space="0" w:color="auto"/>
            </w:tcBorders>
          </w:tcPr>
          <w:p w14:paraId="62B4FBB7" w14:textId="77777777" w:rsidR="002221AC" w:rsidRPr="00E66923" w:rsidRDefault="002221AC" w:rsidP="006073FF">
            <w:pPr>
              <w:pStyle w:val="Table"/>
            </w:pPr>
            <w:r>
              <w:t>BI 409</w:t>
            </w:r>
          </w:p>
        </w:tc>
        <w:tc>
          <w:tcPr>
            <w:tcW w:w="3330" w:type="dxa"/>
            <w:tcBorders>
              <w:top w:val="single" w:sz="4" w:space="0" w:color="auto"/>
              <w:left w:val="single" w:sz="4" w:space="0" w:color="auto"/>
              <w:bottom w:val="single" w:sz="4" w:space="0" w:color="auto"/>
              <w:right w:val="single" w:sz="4" w:space="0" w:color="auto"/>
            </w:tcBorders>
          </w:tcPr>
          <w:p w14:paraId="54298D4C" w14:textId="77777777" w:rsidR="002221AC" w:rsidRPr="00E66923" w:rsidRDefault="002221AC" w:rsidP="006073FF">
            <w:pPr>
              <w:pStyle w:val="Table"/>
            </w:pPr>
            <w:r w:rsidRPr="00E66923">
              <w:t>Advanced Practicum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591E7313" w14:textId="77777777" w:rsidR="002221AC" w:rsidRPr="00E66923" w:rsidRDefault="002221AC" w:rsidP="006073FF">
            <w:pPr>
              <w:pStyle w:val="Table"/>
            </w:pPr>
            <w:r>
              <w:t>Fall</w:t>
            </w:r>
            <w:r w:rsidRPr="00E66923">
              <w:t>, W</w:t>
            </w:r>
            <w:r>
              <w:t>inter</w:t>
            </w:r>
            <w:r w:rsidRPr="00E66923">
              <w:t xml:space="preserve">, </w:t>
            </w:r>
            <w:r>
              <w:t>Spring</w:t>
            </w:r>
          </w:p>
        </w:tc>
        <w:tc>
          <w:tcPr>
            <w:tcW w:w="2430" w:type="dxa"/>
            <w:tcBorders>
              <w:top w:val="single" w:sz="4" w:space="0" w:color="auto"/>
              <w:left w:val="single" w:sz="4" w:space="0" w:color="auto"/>
              <w:bottom w:val="single" w:sz="4" w:space="0" w:color="auto"/>
              <w:right w:val="single" w:sz="4" w:space="0" w:color="auto"/>
            </w:tcBorders>
          </w:tcPr>
          <w:p w14:paraId="00319146" w14:textId="77777777" w:rsidR="002221AC" w:rsidRPr="00E66923" w:rsidRDefault="002221AC" w:rsidP="006073FF">
            <w:pPr>
              <w:pStyle w:val="Table"/>
            </w:pPr>
            <w:hyperlink r:id="rId7"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089ED717" w14:textId="4C380F00" w:rsidR="002221AC" w:rsidRPr="00B56EEA" w:rsidRDefault="00CD7497" w:rsidP="006073FF">
            <w:pPr>
              <w:pStyle w:val="Table"/>
            </w:pPr>
            <w:r>
              <w:t>None</w:t>
            </w:r>
          </w:p>
        </w:tc>
      </w:tr>
      <w:tr w:rsidR="002221AC" w:rsidRPr="00E66923" w14:paraId="0409965A" w14:textId="77777777" w:rsidTr="006073FF">
        <w:tc>
          <w:tcPr>
            <w:tcW w:w="900" w:type="dxa"/>
            <w:tcBorders>
              <w:top w:val="single" w:sz="4" w:space="0" w:color="auto"/>
              <w:left w:val="single" w:sz="4" w:space="0" w:color="auto"/>
              <w:bottom w:val="single" w:sz="4" w:space="0" w:color="auto"/>
              <w:right w:val="single" w:sz="4" w:space="0" w:color="auto"/>
            </w:tcBorders>
          </w:tcPr>
          <w:p w14:paraId="49757A5B" w14:textId="77777777" w:rsidR="002221AC" w:rsidRPr="00E66923" w:rsidRDefault="002221AC" w:rsidP="006073FF">
            <w:pPr>
              <w:pStyle w:val="Table"/>
            </w:pPr>
            <w:r w:rsidRPr="00E66923">
              <w:t xml:space="preserve">BI 401 </w:t>
            </w:r>
          </w:p>
        </w:tc>
        <w:tc>
          <w:tcPr>
            <w:tcW w:w="3330" w:type="dxa"/>
            <w:tcBorders>
              <w:top w:val="single" w:sz="4" w:space="0" w:color="auto"/>
              <w:left w:val="single" w:sz="4" w:space="0" w:color="auto"/>
              <w:bottom w:val="single" w:sz="4" w:space="0" w:color="auto"/>
              <w:right w:val="single" w:sz="4" w:space="0" w:color="auto"/>
            </w:tcBorders>
          </w:tcPr>
          <w:p w14:paraId="3AE3D9D6" w14:textId="77777777" w:rsidR="002221AC" w:rsidRPr="00E66923" w:rsidRDefault="002221AC" w:rsidP="006073FF">
            <w:pPr>
              <w:pStyle w:val="Table"/>
            </w:pPr>
            <w:r w:rsidRPr="00E66923">
              <w:t>Research and Scholarship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5228CC58" w14:textId="77777777" w:rsidR="002221AC" w:rsidRPr="00E66923" w:rsidRDefault="002221AC" w:rsidP="006073FF">
            <w:pPr>
              <w:pStyle w:val="Table"/>
            </w:pPr>
            <w:r w:rsidRPr="00E66923">
              <w:t>All</w:t>
            </w:r>
          </w:p>
        </w:tc>
        <w:tc>
          <w:tcPr>
            <w:tcW w:w="2430" w:type="dxa"/>
            <w:tcBorders>
              <w:top w:val="single" w:sz="4" w:space="0" w:color="auto"/>
              <w:left w:val="single" w:sz="4" w:space="0" w:color="auto"/>
              <w:bottom w:val="single" w:sz="4" w:space="0" w:color="auto"/>
              <w:right w:val="single" w:sz="4" w:space="0" w:color="auto"/>
            </w:tcBorders>
          </w:tcPr>
          <w:p w14:paraId="02343180" w14:textId="77777777" w:rsidR="002221AC" w:rsidRPr="00E66923" w:rsidRDefault="002221AC" w:rsidP="006073FF">
            <w:pPr>
              <w:pStyle w:val="Table"/>
            </w:pPr>
            <w:hyperlink r:id="rId8"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275BB3B3" w14:textId="77777777" w:rsidR="002221AC" w:rsidRPr="00B56EEA" w:rsidRDefault="002221AC" w:rsidP="006073FF">
            <w:pPr>
              <w:pStyle w:val="Table"/>
            </w:pPr>
            <w:r>
              <w:t>None</w:t>
            </w:r>
          </w:p>
        </w:tc>
      </w:tr>
      <w:tr w:rsidR="002221AC" w:rsidRPr="00E66923" w14:paraId="2038E23D" w14:textId="77777777" w:rsidTr="006073FF">
        <w:tc>
          <w:tcPr>
            <w:tcW w:w="900" w:type="dxa"/>
            <w:tcBorders>
              <w:top w:val="single" w:sz="4" w:space="0" w:color="auto"/>
              <w:left w:val="single" w:sz="4" w:space="0" w:color="auto"/>
              <w:bottom w:val="single" w:sz="4" w:space="0" w:color="auto"/>
              <w:right w:val="single" w:sz="4" w:space="0" w:color="auto"/>
            </w:tcBorders>
          </w:tcPr>
          <w:p w14:paraId="7ED9A746" w14:textId="77777777" w:rsidR="002221AC" w:rsidRPr="00E66923" w:rsidRDefault="002221AC" w:rsidP="006073FF">
            <w:pPr>
              <w:pStyle w:val="Table"/>
            </w:pPr>
            <w:r w:rsidRPr="00E66923">
              <w:t>BI 410</w:t>
            </w:r>
          </w:p>
        </w:tc>
        <w:tc>
          <w:tcPr>
            <w:tcW w:w="3330" w:type="dxa"/>
            <w:tcBorders>
              <w:top w:val="single" w:sz="4" w:space="0" w:color="auto"/>
              <w:left w:val="single" w:sz="4" w:space="0" w:color="auto"/>
              <w:bottom w:val="single" w:sz="4" w:space="0" w:color="auto"/>
              <w:right w:val="single" w:sz="4" w:space="0" w:color="auto"/>
            </w:tcBorders>
          </w:tcPr>
          <w:p w14:paraId="7EF32B8D" w14:textId="77777777" w:rsidR="002221AC" w:rsidRPr="00E66923" w:rsidRDefault="002221AC" w:rsidP="006073FF">
            <w:pPr>
              <w:pStyle w:val="Table"/>
            </w:pPr>
            <w:r w:rsidRPr="00E66923">
              <w:t>Internship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51DABB7B" w14:textId="77777777" w:rsidR="002221AC" w:rsidRPr="00E66923" w:rsidRDefault="002221AC" w:rsidP="006073FF">
            <w:pPr>
              <w:pStyle w:val="Table"/>
            </w:pPr>
            <w:r w:rsidRPr="00E66923">
              <w:t>All</w:t>
            </w:r>
          </w:p>
        </w:tc>
        <w:tc>
          <w:tcPr>
            <w:tcW w:w="2430" w:type="dxa"/>
            <w:tcBorders>
              <w:top w:val="single" w:sz="4" w:space="0" w:color="auto"/>
              <w:left w:val="single" w:sz="4" w:space="0" w:color="auto"/>
              <w:bottom w:val="single" w:sz="4" w:space="0" w:color="auto"/>
              <w:right w:val="single" w:sz="4" w:space="0" w:color="auto"/>
            </w:tcBorders>
          </w:tcPr>
          <w:p w14:paraId="4F572FE1" w14:textId="77777777" w:rsidR="002221AC" w:rsidRPr="00E66923" w:rsidRDefault="002221AC" w:rsidP="006073FF">
            <w:pPr>
              <w:pStyle w:val="Table"/>
            </w:pPr>
            <w:hyperlink r:id="rId9"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5ED4AE8B" w14:textId="77777777" w:rsidR="002221AC" w:rsidRDefault="002221AC" w:rsidP="006073FF">
            <w:pPr>
              <w:pStyle w:val="Table"/>
            </w:pPr>
            <w:r>
              <w:t>None</w:t>
            </w:r>
          </w:p>
        </w:tc>
      </w:tr>
    </w:tbl>
    <w:p w14:paraId="1721237A" w14:textId="57B3F422" w:rsidR="00E5267C" w:rsidRDefault="00EF4795" w:rsidP="00E5267C">
      <w:pPr>
        <w:pStyle w:val="Heading4"/>
      </w:pPr>
      <w:r w:rsidRPr="00E5267C">
        <w:t xml:space="preserve">Track </w:t>
      </w:r>
      <w:r w:rsidR="00462D9F">
        <w:t>2</w:t>
      </w:r>
      <w:r w:rsidRPr="00E5267C">
        <w:t xml:space="preserve">: Biological Science/Psychology Elective </w:t>
      </w:r>
    </w:p>
    <w:p w14:paraId="6C189483" w14:textId="6B188D79" w:rsidR="00147FE7" w:rsidRDefault="00C14F1C" w:rsidP="00E5267C">
      <w:r w:rsidRPr="00E5267C">
        <w:t>S</w:t>
      </w:r>
      <w:r w:rsidR="00EF4795" w:rsidRPr="00E5267C">
        <w:t>elect one course from the following</w:t>
      </w:r>
      <w:r w:rsidRPr="00E5267C">
        <w:t>. See second page for more choices.</w:t>
      </w:r>
      <w:r w:rsidR="0008167B">
        <w:t xml:space="preserve"> </w:t>
      </w:r>
      <w:r w:rsidR="00A42201" w:rsidRPr="0008167B">
        <w:rPr>
          <w:b/>
          <w:bCs/>
        </w:rPr>
        <w:t>Note</w:t>
      </w:r>
      <w:r w:rsidR="00A42201" w:rsidRPr="00E5267C">
        <w:t>: Coursework related to neurobiology can be helpful. Z 438 or BB 360 are recommended.</w:t>
      </w:r>
    </w:p>
    <w:p w14:paraId="5E075869" w14:textId="41412AE9" w:rsidR="007F7555" w:rsidRPr="00E5267C" w:rsidRDefault="007F7555" w:rsidP="00E5267C">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xml:space="preserve">, and CH </w:t>
      </w:r>
      <w:r w:rsidR="00E850E9">
        <w:t>prereq</w:t>
      </w:r>
      <w:r>
        <w:t>uisites. Other prerequisites require a D− or better unless otherwise noted.</w:t>
      </w:r>
    </w:p>
    <w:tbl>
      <w:tblPr>
        <w:tblStyle w:val="TableGrid"/>
        <w:tblW w:w="10800" w:type="dxa"/>
        <w:tblInd w:w="-5" w:type="dxa"/>
        <w:tblLayout w:type="fixed"/>
        <w:tblLook w:val="04A0" w:firstRow="1" w:lastRow="0" w:firstColumn="1" w:lastColumn="0" w:noHBand="0" w:noVBand="1"/>
        <w:tblCaption w:val="track 2 courses"/>
        <w:tblDescription w:val="Each row is a course. Columns are course code, course title and credits, terms offered, pre or co requisites, and any comments."/>
      </w:tblPr>
      <w:tblGrid>
        <w:gridCol w:w="1080"/>
        <w:gridCol w:w="3150"/>
        <w:gridCol w:w="1260"/>
        <w:gridCol w:w="3240"/>
        <w:gridCol w:w="2070"/>
      </w:tblGrid>
      <w:tr w:rsidR="00C11EB4" w:rsidRPr="00E5267C" w14:paraId="2546BF43" w14:textId="77777777" w:rsidTr="00685F65">
        <w:trPr>
          <w:tblHeader/>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A1D483" w14:textId="77777777" w:rsidR="00D4574C" w:rsidRPr="00E5267C" w:rsidRDefault="00D4574C" w:rsidP="00E5267C">
            <w:pPr>
              <w:pStyle w:val="Table"/>
              <w:rPr>
                <w:b/>
                <w:bCs/>
              </w:rPr>
            </w:pPr>
            <w:r w:rsidRPr="00E5267C">
              <w:rPr>
                <w:b/>
                <w:bCs/>
              </w:rPr>
              <w:t>Course</w:t>
            </w: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62A5F0" w14:textId="21753E73" w:rsidR="00D4574C" w:rsidRPr="00E5267C" w:rsidRDefault="00D4574C" w:rsidP="00E5267C">
            <w:pPr>
              <w:pStyle w:val="Table"/>
              <w:rPr>
                <w:b/>
                <w:bCs/>
              </w:rPr>
            </w:pPr>
            <w:r w:rsidRPr="00E5267C">
              <w:rPr>
                <w:b/>
                <w:bCs/>
              </w:rPr>
              <w:t>Description</w:t>
            </w:r>
            <w:r w:rsidR="009B069A">
              <w:rPr>
                <w:b/>
                <w:bCs/>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4EE3C" w14:textId="3A792FDB" w:rsidR="00D4574C" w:rsidRPr="00E5267C" w:rsidRDefault="00D4574C" w:rsidP="00E5267C">
            <w:pPr>
              <w:pStyle w:val="Table"/>
              <w:rPr>
                <w:b/>
                <w:bCs/>
              </w:rPr>
            </w:pPr>
            <w:r w:rsidRPr="00E5267C">
              <w:rPr>
                <w:b/>
                <w:bCs/>
              </w:rPr>
              <w:t>Term</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B44BFC" w14:textId="3F1707BB" w:rsidR="00D4574C" w:rsidRPr="00E5267C" w:rsidRDefault="00E850E9" w:rsidP="00E5267C">
            <w:pPr>
              <w:pStyle w:val="Table"/>
              <w:rPr>
                <w:b/>
                <w:bCs/>
              </w:rPr>
            </w:pPr>
            <w:r>
              <w:rPr>
                <w:b/>
                <w:bCs/>
              </w:rPr>
              <w:t>Prereq</w:t>
            </w:r>
            <w:r w:rsidR="00D4574C" w:rsidRPr="00E5267C">
              <w:rPr>
                <w:b/>
                <w:bCs/>
              </w:rPr>
              <w:t>uisites</w:t>
            </w:r>
          </w:p>
        </w:tc>
        <w:tc>
          <w:tcPr>
            <w:tcW w:w="2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D3FABA" w14:textId="77777777" w:rsidR="00D4574C" w:rsidRPr="00E5267C" w:rsidRDefault="00D4574C" w:rsidP="00E5267C">
            <w:pPr>
              <w:pStyle w:val="Table"/>
              <w:rPr>
                <w:b/>
                <w:bCs/>
              </w:rPr>
            </w:pPr>
            <w:r w:rsidRPr="00E5267C">
              <w:rPr>
                <w:b/>
                <w:bCs/>
              </w:rPr>
              <w:t>Comments</w:t>
            </w:r>
          </w:p>
        </w:tc>
      </w:tr>
      <w:tr w:rsidR="007F7555" w:rsidRPr="00E5267C" w14:paraId="018AFBA0" w14:textId="77777777" w:rsidTr="00685F65">
        <w:tc>
          <w:tcPr>
            <w:tcW w:w="1080" w:type="dxa"/>
            <w:tcBorders>
              <w:top w:val="single" w:sz="4" w:space="0" w:color="auto"/>
              <w:left w:val="single" w:sz="4" w:space="0" w:color="auto"/>
              <w:bottom w:val="single" w:sz="4" w:space="0" w:color="auto"/>
              <w:right w:val="single" w:sz="4" w:space="0" w:color="auto"/>
            </w:tcBorders>
          </w:tcPr>
          <w:p w14:paraId="3CBFC1D3" w14:textId="74AE8AB9" w:rsidR="007F7555" w:rsidRPr="00E5267C" w:rsidRDefault="007F7555" w:rsidP="007F7555">
            <w:pPr>
              <w:pStyle w:val="Table"/>
            </w:pPr>
            <w:r w:rsidRPr="00E5267C">
              <w:t>BB 360</w:t>
            </w:r>
          </w:p>
        </w:tc>
        <w:tc>
          <w:tcPr>
            <w:tcW w:w="3150" w:type="dxa"/>
            <w:tcBorders>
              <w:top w:val="single" w:sz="4" w:space="0" w:color="auto"/>
              <w:left w:val="single" w:sz="4" w:space="0" w:color="auto"/>
              <w:bottom w:val="single" w:sz="4" w:space="0" w:color="auto"/>
              <w:right w:val="single" w:sz="4" w:space="0" w:color="auto"/>
            </w:tcBorders>
          </w:tcPr>
          <w:p w14:paraId="237B884E" w14:textId="11100F93" w:rsidR="007F7555" w:rsidRPr="00E5267C" w:rsidRDefault="007F7555" w:rsidP="007F7555">
            <w:pPr>
              <w:pStyle w:val="Table"/>
            </w:pPr>
            <w:r w:rsidRPr="00E5267C">
              <w:t>Introduction to Neuroscience (3</w:t>
            </w:r>
            <w:r w:rsidR="00685F65">
              <w:t xml:space="preserve"> </w:t>
            </w:r>
            <w:proofErr w:type="spellStart"/>
            <w:r w:rsidR="00685F65">
              <w:t>cr</w:t>
            </w:r>
            <w:proofErr w:type="spellEnd"/>
            <w:r w:rsidRPr="00E5267C">
              <w:t>)</w:t>
            </w:r>
          </w:p>
        </w:tc>
        <w:tc>
          <w:tcPr>
            <w:tcW w:w="1260" w:type="dxa"/>
            <w:tcBorders>
              <w:top w:val="single" w:sz="4" w:space="0" w:color="auto"/>
              <w:left w:val="single" w:sz="4" w:space="0" w:color="auto"/>
              <w:bottom w:val="single" w:sz="4" w:space="0" w:color="auto"/>
              <w:right w:val="single" w:sz="4" w:space="0" w:color="auto"/>
            </w:tcBorders>
          </w:tcPr>
          <w:p w14:paraId="5528EB35" w14:textId="12C80475" w:rsidR="007F7555" w:rsidRPr="00E5267C" w:rsidRDefault="007F7555" w:rsidP="007F7555">
            <w:pPr>
              <w:pStyle w:val="Table"/>
            </w:pPr>
            <w:r>
              <w:t>Winter</w:t>
            </w:r>
          </w:p>
        </w:tc>
        <w:tc>
          <w:tcPr>
            <w:tcW w:w="3240" w:type="dxa"/>
            <w:tcBorders>
              <w:top w:val="single" w:sz="4" w:space="0" w:color="auto"/>
              <w:left w:val="single" w:sz="4" w:space="0" w:color="auto"/>
              <w:bottom w:val="single" w:sz="4" w:space="0" w:color="auto"/>
              <w:right w:val="single" w:sz="4" w:space="0" w:color="auto"/>
            </w:tcBorders>
          </w:tcPr>
          <w:p w14:paraId="1DD4260D" w14:textId="6589F8F1" w:rsidR="007F7555" w:rsidRPr="00E5267C" w:rsidRDefault="007F7555" w:rsidP="007F7555">
            <w:pPr>
              <w:pStyle w:val="Table"/>
            </w:pPr>
            <w:r w:rsidRPr="00E5267C">
              <w:t>BI 221Z, 222Z, 223Z</w:t>
            </w:r>
            <w:r>
              <w:t xml:space="preserve"> </w:t>
            </w:r>
            <w:r w:rsidRPr="007F7555">
              <w:rPr>
                <w:b/>
                <w:bCs/>
              </w:rPr>
              <w:t>and</w:t>
            </w:r>
            <w:r w:rsidRPr="00E5267C">
              <w:t xml:space="preserve"> CH 223Z/229Z </w:t>
            </w:r>
          </w:p>
        </w:tc>
        <w:tc>
          <w:tcPr>
            <w:tcW w:w="2070" w:type="dxa"/>
            <w:tcBorders>
              <w:top w:val="single" w:sz="4" w:space="0" w:color="auto"/>
              <w:left w:val="single" w:sz="4" w:space="0" w:color="auto"/>
              <w:bottom w:val="single" w:sz="4" w:space="0" w:color="auto"/>
              <w:right w:val="single" w:sz="4" w:space="0" w:color="auto"/>
            </w:tcBorders>
          </w:tcPr>
          <w:p w14:paraId="6EC4735F" w14:textId="5A7C8FDC" w:rsidR="007F7555" w:rsidRPr="00E5267C" w:rsidRDefault="007F7555" w:rsidP="007F7555">
            <w:pPr>
              <w:pStyle w:val="Table"/>
            </w:pPr>
            <w:r>
              <w:t>None</w:t>
            </w:r>
          </w:p>
        </w:tc>
      </w:tr>
      <w:tr w:rsidR="00E24DFF" w:rsidRPr="00E5267C" w14:paraId="3706A34B" w14:textId="77777777" w:rsidTr="00685F65">
        <w:tc>
          <w:tcPr>
            <w:tcW w:w="1080" w:type="dxa"/>
            <w:tcBorders>
              <w:top w:val="single" w:sz="4" w:space="0" w:color="auto"/>
              <w:left w:val="single" w:sz="4" w:space="0" w:color="auto"/>
              <w:bottom w:val="single" w:sz="4" w:space="0" w:color="auto"/>
              <w:right w:val="single" w:sz="4" w:space="0" w:color="auto"/>
            </w:tcBorders>
          </w:tcPr>
          <w:p w14:paraId="26243366" w14:textId="77777777" w:rsidR="00E24DFF" w:rsidRPr="00E5267C" w:rsidRDefault="00E24DFF" w:rsidP="00E24DFF">
            <w:pPr>
              <w:pStyle w:val="Table"/>
            </w:pPr>
            <w:r w:rsidRPr="00E5267C">
              <w:t>BB 460</w:t>
            </w:r>
          </w:p>
        </w:tc>
        <w:tc>
          <w:tcPr>
            <w:tcW w:w="3150" w:type="dxa"/>
            <w:tcBorders>
              <w:top w:val="single" w:sz="4" w:space="0" w:color="auto"/>
              <w:left w:val="single" w:sz="4" w:space="0" w:color="auto"/>
              <w:bottom w:val="single" w:sz="4" w:space="0" w:color="auto"/>
              <w:right w:val="single" w:sz="4" w:space="0" w:color="auto"/>
            </w:tcBorders>
          </w:tcPr>
          <w:p w14:paraId="55D4A386" w14:textId="77777777" w:rsidR="00E24DFF" w:rsidRPr="00E5267C" w:rsidRDefault="00E24DFF" w:rsidP="00E24DFF">
            <w:pPr>
              <w:pStyle w:val="Table"/>
            </w:pPr>
            <w:r w:rsidRPr="00E5267C">
              <w:t>Advanced Cell Biology (3cr)</w:t>
            </w:r>
          </w:p>
        </w:tc>
        <w:tc>
          <w:tcPr>
            <w:tcW w:w="1260" w:type="dxa"/>
            <w:tcBorders>
              <w:top w:val="single" w:sz="4" w:space="0" w:color="auto"/>
              <w:left w:val="single" w:sz="4" w:space="0" w:color="auto"/>
              <w:bottom w:val="single" w:sz="4" w:space="0" w:color="auto"/>
              <w:right w:val="single" w:sz="4" w:space="0" w:color="auto"/>
            </w:tcBorders>
          </w:tcPr>
          <w:p w14:paraId="599232DB" w14:textId="1FED376D" w:rsidR="00E24DFF" w:rsidRPr="00E5267C" w:rsidRDefault="00F76F76" w:rsidP="00E24DFF">
            <w:pPr>
              <w:pStyle w:val="Table"/>
            </w:pPr>
            <w:r>
              <w:t>Spring</w:t>
            </w:r>
          </w:p>
        </w:tc>
        <w:tc>
          <w:tcPr>
            <w:tcW w:w="3240" w:type="dxa"/>
            <w:tcBorders>
              <w:top w:val="single" w:sz="4" w:space="0" w:color="auto"/>
              <w:left w:val="single" w:sz="4" w:space="0" w:color="auto"/>
              <w:bottom w:val="single" w:sz="4" w:space="0" w:color="auto"/>
              <w:right w:val="single" w:sz="4" w:space="0" w:color="auto"/>
            </w:tcBorders>
          </w:tcPr>
          <w:p w14:paraId="58B5D9F8" w14:textId="43EF46DF" w:rsidR="00E24DFF" w:rsidRPr="00E5267C" w:rsidRDefault="007F7555" w:rsidP="00E24DFF">
            <w:pPr>
              <w:pStyle w:val="Table"/>
            </w:pPr>
            <w:r>
              <w:t>C−</w:t>
            </w:r>
            <w:r w:rsidRPr="00E5267C">
              <w:t xml:space="preserve"> </w:t>
            </w:r>
            <w:r>
              <w:t xml:space="preserve">or better in </w:t>
            </w:r>
            <w:r w:rsidR="00E24DFF" w:rsidRPr="00E5267C">
              <w:t xml:space="preserve">BB 314 </w:t>
            </w:r>
            <w:r w:rsidR="00E24DFF" w:rsidRPr="007F7555">
              <w:rPr>
                <w:b/>
                <w:bCs/>
              </w:rPr>
              <w:t>or</w:t>
            </w:r>
            <w:r w:rsidR="00E24DFF" w:rsidRPr="00E5267C">
              <w:t xml:space="preserve"> BB 451 </w:t>
            </w:r>
            <w:r w:rsidR="00E24DFF" w:rsidRPr="007F7555">
              <w:rPr>
                <w:b/>
                <w:bCs/>
              </w:rPr>
              <w:t>or</w:t>
            </w:r>
            <w:r w:rsidR="00E24DFF" w:rsidRPr="00E5267C">
              <w:t xml:space="preserve"> BB 492</w:t>
            </w:r>
          </w:p>
        </w:tc>
        <w:tc>
          <w:tcPr>
            <w:tcW w:w="2070" w:type="dxa"/>
            <w:tcBorders>
              <w:top w:val="single" w:sz="4" w:space="0" w:color="auto"/>
              <w:left w:val="single" w:sz="4" w:space="0" w:color="auto"/>
              <w:bottom w:val="single" w:sz="4" w:space="0" w:color="auto"/>
              <w:right w:val="single" w:sz="4" w:space="0" w:color="auto"/>
            </w:tcBorders>
          </w:tcPr>
          <w:p w14:paraId="5377D3D6" w14:textId="7ABB586E" w:rsidR="00E24DFF" w:rsidRPr="00E5267C" w:rsidRDefault="00E24DFF" w:rsidP="00E24DFF">
            <w:pPr>
              <w:pStyle w:val="Table"/>
            </w:pPr>
            <w:r>
              <w:t>None</w:t>
            </w:r>
          </w:p>
        </w:tc>
      </w:tr>
      <w:tr w:rsidR="00015841" w:rsidRPr="00E5267C" w14:paraId="7D0CCB3D" w14:textId="77777777" w:rsidTr="00685F65">
        <w:tc>
          <w:tcPr>
            <w:tcW w:w="1080" w:type="dxa"/>
            <w:tcBorders>
              <w:top w:val="single" w:sz="4" w:space="0" w:color="auto"/>
              <w:left w:val="single" w:sz="4" w:space="0" w:color="auto"/>
              <w:bottom w:val="single" w:sz="4" w:space="0" w:color="auto"/>
              <w:right w:val="single" w:sz="4" w:space="0" w:color="auto"/>
            </w:tcBorders>
          </w:tcPr>
          <w:p w14:paraId="14B332F7" w14:textId="77777777" w:rsidR="00015841" w:rsidRPr="00E5267C" w:rsidRDefault="00015841" w:rsidP="00E5267C">
            <w:pPr>
              <w:pStyle w:val="Table"/>
            </w:pPr>
            <w:r w:rsidRPr="00E5267C">
              <w:t>BI 451</w:t>
            </w:r>
          </w:p>
        </w:tc>
        <w:tc>
          <w:tcPr>
            <w:tcW w:w="3150" w:type="dxa"/>
            <w:tcBorders>
              <w:top w:val="single" w:sz="4" w:space="0" w:color="auto"/>
              <w:left w:val="single" w:sz="4" w:space="0" w:color="auto"/>
              <w:bottom w:val="single" w:sz="4" w:space="0" w:color="auto"/>
              <w:right w:val="single" w:sz="4" w:space="0" w:color="auto"/>
            </w:tcBorders>
          </w:tcPr>
          <w:p w14:paraId="39B6E27B" w14:textId="1AF360B6" w:rsidR="00015841" w:rsidRPr="00E5267C" w:rsidRDefault="00015841" w:rsidP="00E5267C">
            <w:pPr>
              <w:pStyle w:val="Table"/>
            </w:pPr>
            <w:r w:rsidRPr="00E5267C">
              <w:t>Functional Anatomy Human Muscular System (4cr)</w:t>
            </w:r>
          </w:p>
        </w:tc>
        <w:tc>
          <w:tcPr>
            <w:tcW w:w="1260" w:type="dxa"/>
            <w:tcBorders>
              <w:top w:val="single" w:sz="4" w:space="0" w:color="auto"/>
              <w:left w:val="single" w:sz="4" w:space="0" w:color="auto"/>
              <w:bottom w:val="single" w:sz="4" w:space="0" w:color="auto"/>
              <w:right w:val="single" w:sz="4" w:space="0" w:color="auto"/>
            </w:tcBorders>
          </w:tcPr>
          <w:p w14:paraId="381B5DBA" w14:textId="7742BB7E" w:rsidR="00015841" w:rsidRPr="00E5267C" w:rsidRDefault="00F76F76" w:rsidP="00E5267C">
            <w:pPr>
              <w:pStyle w:val="Table"/>
            </w:pPr>
            <w:r>
              <w:t>Summer</w:t>
            </w:r>
          </w:p>
        </w:tc>
        <w:tc>
          <w:tcPr>
            <w:tcW w:w="3240" w:type="dxa"/>
            <w:tcBorders>
              <w:top w:val="single" w:sz="4" w:space="0" w:color="auto"/>
              <w:left w:val="single" w:sz="4" w:space="0" w:color="auto"/>
              <w:bottom w:val="single" w:sz="4" w:space="0" w:color="auto"/>
              <w:right w:val="single" w:sz="4" w:space="0" w:color="auto"/>
            </w:tcBorders>
          </w:tcPr>
          <w:p w14:paraId="0CE788A2" w14:textId="77777777" w:rsidR="00015841" w:rsidRPr="00E5267C" w:rsidRDefault="00015841" w:rsidP="00E5267C">
            <w:pPr>
              <w:pStyle w:val="Table"/>
            </w:pPr>
            <w:r w:rsidRPr="00E5267C">
              <w:t>BI 331, 332, 333, 341, 342, 343</w:t>
            </w:r>
          </w:p>
        </w:tc>
        <w:tc>
          <w:tcPr>
            <w:tcW w:w="2070" w:type="dxa"/>
            <w:tcBorders>
              <w:top w:val="single" w:sz="4" w:space="0" w:color="auto"/>
              <w:left w:val="single" w:sz="4" w:space="0" w:color="auto"/>
              <w:bottom w:val="single" w:sz="4" w:space="0" w:color="auto"/>
              <w:right w:val="single" w:sz="4" w:space="0" w:color="auto"/>
            </w:tcBorders>
          </w:tcPr>
          <w:p w14:paraId="29715D16" w14:textId="42A60CB8" w:rsidR="00015841" w:rsidRPr="00E5267C" w:rsidRDefault="00F33855" w:rsidP="00E5267C">
            <w:pPr>
              <w:pStyle w:val="Table"/>
            </w:pPr>
            <w:r>
              <w:t>Available b</w:t>
            </w:r>
            <w:r w:rsidR="00015841" w:rsidRPr="00E5267C">
              <w:t>y application only</w:t>
            </w:r>
          </w:p>
        </w:tc>
      </w:tr>
      <w:tr w:rsidR="00015841" w:rsidRPr="00E5267C" w14:paraId="24D4E053" w14:textId="77777777" w:rsidTr="00685F65">
        <w:tc>
          <w:tcPr>
            <w:tcW w:w="1080" w:type="dxa"/>
            <w:tcBorders>
              <w:top w:val="single" w:sz="4" w:space="0" w:color="auto"/>
              <w:left w:val="single" w:sz="4" w:space="0" w:color="auto"/>
              <w:bottom w:val="single" w:sz="4" w:space="0" w:color="auto"/>
              <w:right w:val="single" w:sz="4" w:space="0" w:color="auto"/>
            </w:tcBorders>
          </w:tcPr>
          <w:p w14:paraId="2A24BFAE" w14:textId="77777777" w:rsidR="00015841" w:rsidRPr="00E5267C" w:rsidRDefault="00015841" w:rsidP="00E5267C">
            <w:pPr>
              <w:pStyle w:val="Table"/>
            </w:pPr>
            <w:r w:rsidRPr="00E5267C">
              <w:t>BI 495</w:t>
            </w:r>
          </w:p>
        </w:tc>
        <w:tc>
          <w:tcPr>
            <w:tcW w:w="3150" w:type="dxa"/>
            <w:tcBorders>
              <w:top w:val="single" w:sz="4" w:space="0" w:color="auto"/>
              <w:left w:val="single" w:sz="4" w:space="0" w:color="auto"/>
              <w:bottom w:val="single" w:sz="4" w:space="0" w:color="auto"/>
              <w:right w:val="single" w:sz="4" w:space="0" w:color="auto"/>
            </w:tcBorders>
          </w:tcPr>
          <w:p w14:paraId="5EDA5179" w14:textId="77777777" w:rsidR="00015841" w:rsidRPr="00E5267C" w:rsidRDefault="00015841" w:rsidP="00E5267C">
            <w:pPr>
              <w:pStyle w:val="Table"/>
            </w:pPr>
            <w:r w:rsidRPr="00E5267C">
              <w:t>Disease Ecology (3cr)</w:t>
            </w:r>
          </w:p>
        </w:tc>
        <w:tc>
          <w:tcPr>
            <w:tcW w:w="1260" w:type="dxa"/>
            <w:tcBorders>
              <w:top w:val="single" w:sz="4" w:space="0" w:color="auto"/>
              <w:left w:val="single" w:sz="4" w:space="0" w:color="auto"/>
              <w:bottom w:val="single" w:sz="4" w:space="0" w:color="auto"/>
              <w:right w:val="single" w:sz="4" w:space="0" w:color="auto"/>
            </w:tcBorders>
          </w:tcPr>
          <w:p w14:paraId="787471EF" w14:textId="561FCA02" w:rsidR="00015841" w:rsidRPr="00E5267C" w:rsidRDefault="00C96D7D" w:rsidP="00E5267C">
            <w:pPr>
              <w:pStyle w:val="Table"/>
            </w:pPr>
            <w:r>
              <w:t>Winter</w:t>
            </w:r>
          </w:p>
        </w:tc>
        <w:tc>
          <w:tcPr>
            <w:tcW w:w="3240" w:type="dxa"/>
            <w:tcBorders>
              <w:top w:val="single" w:sz="4" w:space="0" w:color="auto"/>
              <w:left w:val="single" w:sz="4" w:space="0" w:color="auto"/>
              <w:bottom w:val="single" w:sz="4" w:space="0" w:color="auto"/>
              <w:right w:val="single" w:sz="4" w:space="0" w:color="auto"/>
            </w:tcBorders>
          </w:tcPr>
          <w:p w14:paraId="2643DC01" w14:textId="4217E6AB" w:rsidR="00015841" w:rsidRPr="00E5267C" w:rsidRDefault="007F7555" w:rsidP="00E5267C">
            <w:pPr>
              <w:pStyle w:val="Table"/>
            </w:pPr>
            <w:r>
              <w:t>C−</w:t>
            </w:r>
            <w:r w:rsidRPr="00E5267C">
              <w:t xml:space="preserve"> </w:t>
            </w:r>
            <w:r>
              <w:t xml:space="preserve">or better in </w:t>
            </w:r>
            <w:r w:rsidR="00015841" w:rsidRPr="00E5267C">
              <w:t>BI 370</w:t>
            </w:r>
          </w:p>
        </w:tc>
        <w:tc>
          <w:tcPr>
            <w:tcW w:w="2070" w:type="dxa"/>
            <w:tcBorders>
              <w:top w:val="single" w:sz="4" w:space="0" w:color="auto"/>
              <w:left w:val="single" w:sz="4" w:space="0" w:color="auto"/>
              <w:bottom w:val="single" w:sz="4" w:space="0" w:color="auto"/>
              <w:right w:val="single" w:sz="4" w:space="0" w:color="auto"/>
            </w:tcBorders>
          </w:tcPr>
          <w:p w14:paraId="145BE7B6" w14:textId="0455C866" w:rsidR="00015841" w:rsidRPr="00E5267C" w:rsidRDefault="00F33855" w:rsidP="00E5267C">
            <w:pPr>
              <w:pStyle w:val="Table"/>
            </w:pPr>
            <w:r>
              <w:t xml:space="preserve">Offered </w:t>
            </w:r>
            <w:r w:rsidR="00685F65">
              <w:t>alt</w:t>
            </w:r>
            <w:r w:rsidR="00015841" w:rsidRPr="00E5267C">
              <w:t xml:space="preserve"> odd years</w:t>
            </w:r>
          </w:p>
        </w:tc>
      </w:tr>
      <w:tr w:rsidR="00FC54E8" w:rsidRPr="00E5267C" w14:paraId="39B2125C" w14:textId="77777777" w:rsidTr="00685F65">
        <w:tc>
          <w:tcPr>
            <w:tcW w:w="1080" w:type="dxa"/>
            <w:tcBorders>
              <w:top w:val="single" w:sz="4" w:space="0" w:color="auto"/>
              <w:left w:val="single" w:sz="4" w:space="0" w:color="auto"/>
              <w:bottom w:val="single" w:sz="4" w:space="0" w:color="auto"/>
              <w:right w:val="single" w:sz="4" w:space="0" w:color="auto"/>
            </w:tcBorders>
          </w:tcPr>
          <w:p w14:paraId="15AE9444" w14:textId="77777777" w:rsidR="00FC54E8" w:rsidRPr="00E5267C" w:rsidRDefault="00FC54E8" w:rsidP="00FC54E8">
            <w:pPr>
              <w:pStyle w:val="Table"/>
            </w:pPr>
            <w:r w:rsidRPr="00E5267C">
              <w:t>MB 416</w:t>
            </w:r>
          </w:p>
        </w:tc>
        <w:tc>
          <w:tcPr>
            <w:tcW w:w="3150" w:type="dxa"/>
            <w:tcBorders>
              <w:top w:val="single" w:sz="4" w:space="0" w:color="auto"/>
              <w:left w:val="single" w:sz="4" w:space="0" w:color="auto"/>
              <w:bottom w:val="single" w:sz="4" w:space="0" w:color="auto"/>
              <w:right w:val="single" w:sz="4" w:space="0" w:color="auto"/>
            </w:tcBorders>
          </w:tcPr>
          <w:p w14:paraId="657AAC73" w14:textId="77777777" w:rsidR="00FC54E8" w:rsidRPr="00E5267C" w:rsidRDefault="00FC54E8" w:rsidP="00FC54E8">
            <w:pPr>
              <w:pStyle w:val="Table"/>
            </w:pPr>
            <w:r w:rsidRPr="00E5267C">
              <w:t>Immunology (3cr)</w:t>
            </w:r>
          </w:p>
        </w:tc>
        <w:tc>
          <w:tcPr>
            <w:tcW w:w="1260" w:type="dxa"/>
            <w:tcBorders>
              <w:top w:val="single" w:sz="4" w:space="0" w:color="auto"/>
              <w:left w:val="single" w:sz="4" w:space="0" w:color="auto"/>
              <w:bottom w:val="single" w:sz="4" w:space="0" w:color="auto"/>
              <w:right w:val="single" w:sz="4" w:space="0" w:color="auto"/>
            </w:tcBorders>
          </w:tcPr>
          <w:p w14:paraId="2E369703" w14:textId="677D91A4" w:rsidR="00FC54E8" w:rsidRPr="00E5267C" w:rsidRDefault="00FC54E8" w:rsidP="00FC54E8">
            <w:pPr>
              <w:pStyle w:val="Table"/>
            </w:pPr>
            <w:r>
              <w:t>Fall</w:t>
            </w:r>
          </w:p>
        </w:tc>
        <w:tc>
          <w:tcPr>
            <w:tcW w:w="3240" w:type="dxa"/>
            <w:tcBorders>
              <w:top w:val="single" w:sz="4" w:space="0" w:color="auto"/>
              <w:left w:val="single" w:sz="4" w:space="0" w:color="auto"/>
              <w:bottom w:val="single" w:sz="4" w:space="0" w:color="auto"/>
              <w:right w:val="single" w:sz="4" w:space="0" w:color="auto"/>
            </w:tcBorders>
          </w:tcPr>
          <w:p w14:paraId="7F4C22C1" w14:textId="43F93089" w:rsidR="00FC54E8" w:rsidRPr="00E5267C" w:rsidRDefault="00FC54E8" w:rsidP="00FC54E8">
            <w:pPr>
              <w:pStyle w:val="Table"/>
            </w:pPr>
            <w:r w:rsidRPr="00E5267C">
              <w:t>BB 450</w:t>
            </w:r>
          </w:p>
        </w:tc>
        <w:tc>
          <w:tcPr>
            <w:tcW w:w="2070" w:type="dxa"/>
            <w:tcBorders>
              <w:top w:val="single" w:sz="4" w:space="0" w:color="auto"/>
              <w:left w:val="single" w:sz="4" w:space="0" w:color="auto"/>
              <w:bottom w:val="single" w:sz="4" w:space="0" w:color="auto"/>
              <w:right w:val="single" w:sz="4" w:space="0" w:color="auto"/>
            </w:tcBorders>
          </w:tcPr>
          <w:p w14:paraId="26DE500F" w14:textId="6B601E3A" w:rsidR="00FC54E8" w:rsidRPr="00E5267C" w:rsidRDefault="00FC54E8" w:rsidP="00FC54E8">
            <w:pPr>
              <w:pStyle w:val="Table"/>
            </w:pPr>
            <w:r>
              <w:t xml:space="preserve">Can be taken at the same time as </w:t>
            </w:r>
            <w:proofErr w:type="spellStart"/>
            <w:r>
              <w:t>prereq</w:t>
            </w:r>
            <w:proofErr w:type="spellEnd"/>
          </w:p>
        </w:tc>
      </w:tr>
      <w:tr w:rsidR="00E24DFF" w:rsidRPr="00E5267C" w14:paraId="5FB5D169" w14:textId="77777777" w:rsidTr="00685F65">
        <w:tc>
          <w:tcPr>
            <w:tcW w:w="1080" w:type="dxa"/>
            <w:tcBorders>
              <w:top w:val="single" w:sz="4" w:space="0" w:color="auto"/>
              <w:left w:val="single" w:sz="4" w:space="0" w:color="auto"/>
              <w:bottom w:val="single" w:sz="4" w:space="0" w:color="auto"/>
              <w:right w:val="single" w:sz="4" w:space="0" w:color="auto"/>
            </w:tcBorders>
          </w:tcPr>
          <w:p w14:paraId="7F773520" w14:textId="77777777" w:rsidR="00E24DFF" w:rsidRPr="00E5267C" w:rsidRDefault="00E24DFF" w:rsidP="00E24DFF">
            <w:pPr>
              <w:pStyle w:val="Table"/>
            </w:pPr>
            <w:r w:rsidRPr="00E5267C">
              <w:t>MB 436</w:t>
            </w:r>
          </w:p>
        </w:tc>
        <w:tc>
          <w:tcPr>
            <w:tcW w:w="3150" w:type="dxa"/>
            <w:tcBorders>
              <w:top w:val="single" w:sz="4" w:space="0" w:color="auto"/>
              <w:left w:val="single" w:sz="4" w:space="0" w:color="auto"/>
              <w:bottom w:val="single" w:sz="4" w:space="0" w:color="auto"/>
              <w:right w:val="single" w:sz="4" w:space="0" w:color="auto"/>
            </w:tcBorders>
          </w:tcPr>
          <w:p w14:paraId="1B3E076F" w14:textId="77777777" w:rsidR="00E24DFF" w:rsidRPr="00E5267C" w:rsidRDefault="00E24DFF" w:rsidP="00E24DFF">
            <w:pPr>
              <w:pStyle w:val="Table"/>
            </w:pPr>
            <w:r w:rsidRPr="00E5267C">
              <w:t>The Human Microbiome (3cr)</w:t>
            </w:r>
          </w:p>
        </w:tc>
        <w:tc>
          <w:tcPr>
            <w:tcW w:w="1260" w:type="dxa"/>
            <w:tcBorders>
              <w:top w:val="single" w:sz="4" w:space="0" w:color="auto"/>
              <w:left w:val="single" w:sz="4" w:space="0" w:color="auto"/>
              <w:bottom w:val="single" w:sz="4" w:space="0" w:color="auto"/>
              <w:right w:val="single" w:sz="4" w:space="0" w:color="auto"/>
            </w:tcBorders>
          </w:tcPr>
          <w:p w14:paraId="35AFFC13" w14:textId="001D9AF5" w:rsidR="00E24DFF" w:rsidRPr="00E5267C" w:rsidRDefault="00F76F76" w:rsidP="00E24DFF">
            <w:pPr>
              <w:pStyle w:val="Table"/>
            </w:pPr>
            <w:r>
              <w:t>Spring</w:t>
            </w:r>
          </w:p>
        </w:tc>
        <w:tc>
          <w:tcPr>
            <w:tcW w:w="3240" w:type="dxa"/>
            <w:tcBorders>
              <w:top w:val="single" w:sz="4" w:space="0" w:color="auto"/>
              <w:left w:val="single" w:sz="4" w:space="0" w:color="auto"/>
              <w:bottom w:val="single" w:sz="4" w:space="0" w:color="auto"/>
              <w:right w:val="single" w:sz="4" w:space="0" w:color="auto"/>
            </w:tcBorders>
          </w:tcPr>
          <w:p w14:paraId="3B663B12" w14:textId="77777777" w:rsidR="00E24DFF" w:rsidRPr="00E5267C" w:rsidRDefault="00E24DFF" w:rsidP="00E24DFF">
            <w:pPr>
              <w:pStyle w:val="Table"/>
            </w:pPr>
            <w:r w:rsidRPr="00E5267C">
              <w:t xml:space="preserve">BB 314 </w:t>
            </w:r>
            <w:r w:rsidRPr="007F7555">
              <w:rPr>
                <w:b/>
                <w:bCs/>
              </w:rPr>
              <w:t>or</w:t>
            </w:r>
            <w:r w:rsidRPr="00E5267C">
              <w:t xml:space="preserve"> MB 302</w:t>
            </w:r>
          </w:p>
        </w:tc>
        <w:tc>
          <w:tcPr>
            <w:tcW w:w="2070" w:type="dxa"/>
            <w:tcBorders>
              <w:top w:val="single" w:sz="4" w:space="0" w:color="auto"/>
              <w:left w:val="single" w:sz="4" w:space="0" w:color="auto"/>
              <w:bottom w:val="single" w:sz="4" w:space="0" w:color="auto"/>
              <w:right w:val="single" w:sz="4" w:space="0" w:color="auto"/>
            </w:tcBorders>
          </w:tcPr>
          <w:p w14:paraId="5BF4F708" w14:textId="5F615AA7" w:rsidR="00E24DFF" w:rsidRPr="00E5267C" w:rsidRDefault="00E24DFF" w:rsidP="00E24DFF">
            <w:pPr>
              <w:pStyle w:val="Table"/>
            </w:pPr>
            <w:r>
              <w:t>None</w:t>
            </w:r>
          </w:p>
        </w:tc>
      </w:tr>
      <w:tr w:rsidR="00E24DFF" w:rsidRPr="00E5267C" w14:paraId="368E8DE6" w14:textId="77777777" w:rsidTr="00685F65">
        <w:tc>
          <w:tcPr>
            <w:tcW w:w="1080" w:type="dxa"/>
            <w:tcBorders>
              <w:top w:val="single" w:sz="4" w:space="0" w:color="auto"/>
              <w:left w:val="single" w:sz="4" w:space="0" w:color="auto"/>
              <w:bottom w:val="single" w:sz="4" w:space="0" w:color="auto"/>
              <w:right w:val="single" w:sz="4" w:space="0" w:color="auto"/>
            </w:tcBorders>
          </w:tcPr>
          <w:p w14:paraId="5D2F8B60" w14:textId="77777777" w:rsidR="00E24DFF" w:rsidRPr="00E5267C" w:rsidRDefault="00E24DFF" w:rsidP="00E24DFF">
            <w:pPr>
              <w:pStyle w:val="Table"/>
            </w:pPr>
            <w:r w:rsidRPr="00E5267C">
              <w:t>MB 480</w:t>
            </w:r>
          </w:p>
        </w:tc>
        <w:tc>
          <w:tcPr>
            <w:tcW w:w="3150" w:type="dxa"/>
            <w:tcBorders>
              <w:top w:val="single" w:sz="4" w:space="0" w:color="auto"/>
              <w:left w:val="single" w:sz="4" w:space="0" w:color="auto"/>
              <w:bottom w:val="single" w:sz="4" w:space="0" w:color="auto"/>
              <w:right w:val="single" w:sz="4" w:space="0" w:color="auto"/>
            </w:tcBorders>
          </w:tcPr>
          <w:p w14:paraId="0402C0BD" w14:textId="77777777" w:rsidR="00E24DFF" w:rsidRPr="00E5267C" w:rsidRDefault="00E24DFF" w:rsidP="00E24DFF">
            <w:pPr>
              <w:pStyle w:val="Table"/>
            </w:pPr>
            <w:r w:rsidRPr="00E5267C">
              <w:t>General Parasitology (3cr)</w:t>
            </w:r>
          </w:p>
        </w:tc>
        <w:tc>
          <w:tcPr>
            <w:tcW w:w="1260" w:type="dxa"/>
            <w:tcBorders>
              <w:top w:val="single" w:sz="4" w:space="0" w:color="auto"/>
              <w:left w:val="single" w:sz="4" w:space="0" w:color="auto"/>
              <w:bottom w:val="single" w:sz="4" w:space="0" w:color="auto"/>
              <w:right w:val="single" w:sz="4" w:space="0" w:color="auto"/>
            </w:tcBorders>
          </w:tcPr>
          <w:p w14:paraId="78A8C47C" w14:textId="05612C01" w:rsidR="00E24DFF" w:rsidRPr="00E5267C" w:rsidRDefault="00C96D7D" w:rsidP="00E24DFF">
            <w:pPr>
              <w:pStyle w:val="Table"/>
            </w:pPr>
            <w:r>
              <w:t>Winter</w:t>
            </w:r>
          </w:p>
        </w:tc>
        <w:tc>
          <w:tcPr>
            <w:tcW w:w="3240" w:type="dxa"/>
            <w:tcBorders>
              <w:top w:val="single" w:sz="4" w:space="0" w:color="auto"/>
              <w:left w:val="single" w:sz="4" w:space="0" w:color="auto"/>
              <w:bottom w:val="single" w:sz="4" w:space="0" w:color="auto"/>
              <w:right w:val="single" w:sz="4" w:space="0" w:color="auto"/>
            </w:tcBorders>
          </w:tcPr>
          <w:p w14:paraId="7D86C13A" w14:textId="120DF0AA" w:rsidR="00E24DFF" w:rsidRPr="00E5267C" w:rsidRDefault="007F7555" w:rsidP="00E24DFF">
            <w:pPr>
              <w:pStyle w:val="Table"/>
            </w:pPr>
            <w:r>
              <w:t>C−</w:t>
            </w:r>
            <w:r w:rsidRPr="00E5267C">
              <w:t xml:space="preserve"> </w:t>
            </w:r>
            <w:r>
              <w:t xml:space="preserve">or better in </w:t>
            </w:r>
            <w:r w:rsidR="00E24DFF" w:rsidRPr="00E5267C">
              <w:t>BI 221Z, 222Z, 223Z</w:t>
            </w:r>
          </w:p>
        </w:tc>
        <w:tc>
          <w:tcPr>
            <w:tcW w:w="2070" w:type="dxa"/>
            <w:tcBorders>
              <w:top w:val="single" w:sz="4" w:space="0" w:color="auto"/>
              <w:left w:val="single" w:sz="4" w:space="0" w:color="auto"/>
              <w:bottom w:val="single" w:sz="4" w:space="0" w:color="auto"/>
              <w:right w:val="single" w:sz="4" w:space="0" w:color="auto"/>
            </w:tcBorders>
          </w:tcPr>
          <w:p w14:paraId="35AFDBC3" w14:textId="005D72E5" w:rsidR="00E24DFF" w:rsidRPr="00E5267C" w:rsidRDefault="00E24DFF" w:rsidP="00E24DFF">
            <w:pPr>
              <w:pStyle w:val="Table"/>
            </w:pPr>
            <w:r>
              <w:t>None</w:t>
            </w:r>
          </w:p>
        </w:tc>
      </w:tr>
      <w:tr w:rsidR="00E24DFF" w:rsidRPr="00E5267C" w14:paraId="1C974188" w14:textId="77777777" w:rsidTr="00685F65">
        <w:tc>
          <w:tcPr>
            <w:tcW w:w="1080" w:type="dxa"/>
            <w:tcBorders>
              <w:top w:val="single" w:sz="4" w:space="0" w:color="auto"/>
              <w:left w:val="single" w:sz="4" w:space="0" w:color="auto"/>
              <w:bottom w:val="single" w:sz="4" w:space="0" w:color="auto"/>
              <w:right w:val="single" w:sz="4" w:space="0" w:color="auto"/>
            </w:tcBorders>
          </w:tcPr>
          <w:p w14:paraId="416CCDD1" w14:textId="3D945F89" w:rsidR="00E24DFF" w:rsidRPr="00E5267C" w:rsidRDefault="00E24DFF" w:rsidP="00E24DFF">
            <w:pPr>
              <w:pStyle w:val="Table"/>
            </w:pPr>
            <w:r w:rsidRPr="00E5267C">
              <w:lastRenderedPageBreak/>
              <w:t>NUTR 417</w:t>
            </w:r>
          </w:p>
        </w:tc>
        <w:tc>
          <w:tcPr>
            <w:tcW w:w="3150" w:type="dxa"/>
            <w:tcBorders>
              <w:top w:val="single" w:sz="4" w:space="0" w:color="auto"/>
              <w:left w:val="single" w:sz="4" w:space="0" w:color="auto"/>
              <w:bottom w:val="single" w:sz="4" w:space="0" w:color="auto"/>
              <w:right w:val="single" w:sz="4" w:space="0" w:color="auto"/>
            </w:tcBorders>
          </w:tcPr>
          <w:p w14:paraId="0620AEE2" w14:textId="2D048099" w:rsidR="00E24DFF" w:rsidRPr="00E5267C" w:rsidRDefault="00E24DFF" w:rsidP="00E24DFF">
            <w:pPr>
              <w:pStyle w:val="Table"/>
            </w:pPr>
            <w:r w:rsidRPr="00E5267C">
              <w:t>Human Nutrition Science (4cr)</w:t>
            </w:r>
          </w:p>
        </w:tc>
        <w:tc>
          <w:tcPr>
            <w:tcW w:w="1260" w:type="dxa"/>
            <w:tcBorders>
              <w:top w:val="single" w:sz="4" w:space="0" w:color="auto"/>
              <w:left w:val="single" w:sz="4" w:space="0" w:color="auto"/>
              <w:bottom w:val="single" w:sz="4" w:space="0" w:color="auto"/>
              <w:right w:val="single" w:sz="4" w:space="0" w:color="auto"/>
            </w:tcBorders>
          </w:tcPr>
          <w:p w14:paraId="2EE1D36B" w14:textId="2EFF5913" w:rsidR="00E24DFF" w:rsidRPr="00E5267C" w:rsidRDefault="00F76F76" w:rsidP="00E24DFF">
            <w:pPr>
              <w:pStyle w:val="Table"/>
            </w:pPr>
            <w:r>
              <w:t>Fall</w:t>
            </w:r>
          </w:p>
        </w:tc>
        <w:tc>
          <w:tcPr>
            <w:tcW w:w="3240" w:type="dxa"/>
            <w:tcBorders>
              <w:top w:val="single" w:sz="4" w:space="0" w:color="auto"/>
              <w:left w:val="single" w:sz="4" w:space="0" w:color="auto"/>
              <w:bottom w:val="single" w:sz="4" w:space="0" w:color="auto"/>
              <w:right w:val="single" w:sz="4" w:space="0" w:color="auto"/>
            </w:tcBorders>
          </w:tcPr>
          <w:p w14:paraId="28787601" w14:textId="77D03068" w:rsidR="00E24DFF" w:rsidRPr="00E5267C" w:rsidRDefault="007F7555" w:rsidP="00E24DFF">
            <w:pPr>
              <w:pStyle w:val="Table"/>
            </w:pPr>
            <w:r>
              <w:t>C−</w:t>
            </w:r>
            <w:r w:rsidRPr="00E5267C">
              <w:t xml:space="preserve"> </w:t>
            </w:r>
            <w:r>
              <w:t xml:space="preserve">or better in </w:t>
            </w:r>
            <w:r w:rsidR="00E24DFF" w:rsidRPr="00E5267C">
              <w:t>BB 450, 451</w:t>
            </w:r>
          </w:p>
        </w:tc>
        <w:tc>
          <w:tcPr>
            <w:tcW w:w="2070" w:type="dxa"/>
            <w:tcBorders>
              <w:top w:val="single" w:sz="4" w:space="0" w:color="auto"/>
              <w:left w:val="single" w:sz="4" w:space="0" w:color="auto"/>
              <w:bottom w:val="single" w:sz="4" w:space="0" w:color="auto"/>
              <w:right w:val="single" w:sz="4" w:space="0" w:color="auto"/>
            </w:tcBorders>
          </w:tcPr>
          <w:p w14:paraId="3053DECE" w14:textId="5654F44C" w:rsidR="00E24DFF" w:rsidRPr="00E5267C" w:rsidRDefault="00E24DFF" w:rsidP="00E24DFF">
            <w:pPr>
              <w:pStyle w:val="Table"/>
            </w:pPr>
            <w:r>
              <w:t>None</w:t>
            </w:r>
          </w:p>
        </w:tc>
      </w:tr>
      <w:tr w:rsidR="00E24DFF" w:rsidRPr="00E5267C" w14:paraId="1D1E0977" w14:textId="77777777" w:rsidTr="00685F65">
        <w:tc>
          <w:tcPr>
            <w:tcW w:w="1080" w:type="dxa"/>
            <w:tcBorders>
              <w:top w:val="single" w:sz="4" w:space="0" w:color="auto"/>
              <w:left w:val="single" w:sz="4" w:space="0" w:color="auto"/>
              <w:bottom w:val="single" w:sz="4" w:space="0" w:color="auto"/>
              <w:right w:val="single" w:sz="4" w:space="0" w:color="auto"/>
            </w:tcBorders>
          </w:tcPr>
          <w:p w14:paraId="15E68407" w14:textId="5FBC4085" w:rsidR="00E24DFF" w:rsidRPr="00E5267C" w:rsidRDefault="00E24DFF" w:rsidP="00E24DFF">
            <w:pPr>
              <w:pStyle w:val="Table"/>
            </w:pPr>
            <w:r w:rsidRPr="00E5267C">
              <w:t>NUTR 418</w:t>
            </w:r>
          </w:p>
        </w:tc>
        <w:tc>
          <w:tcPr>
            <w:tcW w:w="3150" w:type="dxa"/>
            <w:tcBorders>
              <w:top w:val="single" w:sz="4" w:space="0" w:color="auto"/>
              <w:left w:val="single" w:sz="4" w:space="0" w:color="auto"/>
              <w:bottom w:val="single" w:sz="4" w:space="0" w:color="auto"/>
              <w:right w:val="single" w:sz="4" w:space="0" w:color="auto"/>
            </w:tcBorders>
          </w:tcPr>
          <w:p w14:paraId="4763C15B" w14:textId="77777777" w:rsidR="00E24DFF" w:rsidRPr="00E5267C" w:rsidRDefault="00E24DFF" w:rsidP="00E24DFF">
            <w:pPr>
              <w:pStyle w:val="Table"/>
            </w:pPr>
            <w:r w:rsidRPr="00E5267C">
              <w:t>Human Nutrition Science (4cr)</w:t>
            </w:r>
          </w:p>
        </w:tc>
        <w:tc>
          <w:tcPr>
            <w:tcW w:w="1260" w:type="dxa"/>
            <w:tcBorders>
              <w:top w:val="single" w:sz="4" w:space="0" w:color="auto"/>
              <w:left w:val="single" w:sz="4" w:space="0" w:color="auto"/>
              <w:bottom w:val="single" w:sz="4" w:space="0" w:color="auto"/>
              <w:right w:val="single" w:sz="4" w:space="0" w:color="auto"/>
            </w:tcBorders>
          </w:tcPr>
          <w:p w14:paraId="58FD9E78" w14:textId="220088D7" w:rsidR="00E24DFF" w:rsidRPr="00E5267C" w:rsidRDefault="00C96D7D" w:rsidP="00E24DFF">
            <w:pPr>
              <w:pStyle w:val="Table"/>
            </w:pPr>
            <w:r>
              <w:t>Winter</w:t>
            </w:r>
          </w:p>
        </w:tc>
        <w:tc>
          <w:tcPr>
            <w:tcW w:w="3240" w:type="dxa"/>
            <w:tcBorders>
              <w:top w:val="single" w:sz="4" w:space="0" w:color="auto"/>
              <w:left w:val="single" w:sz="4" w:space="0" w:color="auto"/>
              <w:bottom w:val="single" w:sz="4" w:space="0" w:color="auto"/>
              <w:right w:val="single" w:sz="4" w:space="0" w:color="auto"/>
            </w:tcBorders>
          </w:tcPr>
          <w:p w14:paraId="14B53657" w14:textId="4B1819E8" w:rsidR="00E24DFF" w:rsidRPr="00E5267C" w:rsidRDefault="007F7555" w:rsidP="00E24DFF">
            <w:pPr>
              <w:pStyle w:val="Table"/>
            </w:pPr>
            <w:r>
              <w:t>C−</w:t>
            </w:r>
            <w:r w:rsidRPr="00E5267C">
              <w:t xml:space="preserve"> </w:t>
            </w:r>
            <w:r>
              <w:t xml:space="preserve">or better in </w:t>
            </w:r>
            <w:r w:rsidR="00E24DFF" w:rsidRPr="00E5267C">
              <w:t>BB 450, 451</w:t>
            </w:r>
          </w:p>
        </w:tc>
        <w:tc>
          <w:tcPr>
            <w:tcW w:w="2070" w:type="dxa"/>
            <w:tcBorders>
              <w:top w:val="single" w:sz="4" w:space="0" w:color="auto"/>
              <w:left w:val="single" w:sz="4" w:space="0" w:color="auto"/>
              <w:bottom w:val="single" w:sz="4" w:space="0" w:color="auto"/>
              <w:right w:val="single" w:sz="4" w:space="0" w:color="auto"/>
            </w:tcBorders>
          </w:tcPr>
          <w:p w14:paraId="06F26BCB" w14:textId="1D1EB8EB" w:rsidR="00E24DFF" w:rsidRPr="00E5267C" w:rsidRDefault="00E24DFF" w:rsidP="00E24DFF">
            <w:pPr>
              <w:pStyle w:val="Table"/>
            </w:pPr>
            <w:r>
              <w:t>None</w:t>
            </w:r>
          </w:p>
        </w:tc>
      </w:tr>
      <w:tr w:rsidR="00015841" w:rsidRPr="00E5267C" w14:paraId="0017A2DB" w14:textId="77777777" w:rsidTr="00685F65">
        <w:tc>
          <w:tcPr>
            <w:tcW w:w="1080" w:type="dxa"/>
            <w:tcBorders>
              <w:top w:val="single" w:sz="4" w:space="0" w:color="auto"/>
              <w:left w:val="single" w:sz="4" w:space="0" w:color="auto"/>
              <w:bottom w:val="single" w:sz="4" w:space="0" w:color="auto"/>
              <w:right w:val="single" w:sz="4" w:space="0" w:color="auto"/>
            </w:tcBorders>
          </w:tcPr>
          <w:p w14:paraId="245DCEFB" w14:textId="77777777" w:rsidR="00015841" w:rsidRPr="00E5267C" w:rsidRDefault="00015841" w:rsidP="00E5267C">
            <w:pPr>
              <w:pStyle w:val="Table"/>
            </w:pPr>
            <w:r w:rsidRPr="00E5267C">
              <w:t>PSY 350</w:t>
            </w:r>
          </w:p>
        </w:tc>
        <w:tc>
          <w:tcPr>
            <w:tcW w:w="3150" w:type="dxa"/>
            <w:tcBorders>
              <w:top w:val="single" w:sz="4" w:space="0" w:color="auto"/>
              <w:left w:val="single" w:sz="4" w:space="0" w:color="auto"/>
              <w:bottom w:val="single" w:sz="4" w:space="0" w:color="auto"/>
              <w:right w:val="single" w:sz="4" w:space="0" w:color="auto"/>
            </w:tcBorders>
          </w:tcPr>
          <w:p w14:paraId="3DDA483A" w14:textId="77777777" w:rsidR="00015841" w:rsidRPr="00E5267C" w:rsidRDefault="00015841" w:rsidP="00E5267C">
            <w:pPr>
              <w:pStyle w:val="Table"/>
            </w:pPr>
            <w:r w:rsidRPr="00E5267C">
              <w:t>Human Lifespan Development (4cr)</w:t>
            </w:r>
          </w:p>
        </w:tc>
        <w:tc>
          <w:tcPr>
            <w:tcW w:w="1260" w:type="dxa"/>
            <w:tcBorders>
              <w:top w:val="single" w:sz="4" w:space="0" w:color="auto"/>
              <w:left w:val="single" w:sz="4" w:space="0" w:color="auto"/>
              <w:bottom w:val="single" w:sz="4" w:space="0" w:color="auto"/>
              <w:right w:val="single" w:sz="4" w:space="0" w:color="auto"/>
            </w:tcBorders>
          </w:tcPr>
          <w:p w14:paraId="7A11B920" w14:textId="3656F3B6" w:rsidR="00015841" w:rsidRPr="00E5267C" w:rsidRDefault="00F76F76" w:rsidP="00E5267C">
            <w:pPr>
              <w:pStyle w:val="Table"/>
            </w:pPr>
            <w:r>
              <w:t>Fall</w:t>
            </w:r>
            <w:r w:rsidR="00015841" w:rsidRPr="00E5267C">
              <w:t xml:space="preserve">, </w:t>
            </w:r>
            <w:r w:rsidR="00C96D7D">
              <w:t>Winter</w:t>
            </w:r>
            <w:r w:rsidR="00015841" w:rsidRPr="00E5267C">
              <w:t xml:space="preserve">, </w:t>
            </w:r>
            <w:r>
              <w:t>Spring</w:t>
            </w:r>
          </w:p>
        </w:tc>
        <w:tc>
          <w:tcPr>
            <w:tcW w:w="3240" w:type="dxa"/>
            <w:tcBorders>
              <w:top w:val="single" w:sz="4" w:space="0" w:color="auto"/>
              <w:left w:val="single" w:sz="4" w:space="0" w:color="auto"/>
              <w:bottom w:val="single" w:sz="4" w:space="0" w:color="auto"/>
              <w:right w:val="single" w:sz="4" w:space="0" w:color="auto"/>
            </w:tcBorders>
          </w:tcPr>
          <w:p w14:paraId="14F7FB96" w14:textId="08DE02B1" w:rsidR="00015841" w:rsidRPr="00E5267C" w:rsidRDefault="00015841" w:rsidP="00E5267C">
            <w:pPr>
              <w:pStyle w:val="Table"/>
            </w:pPr>
            <w:r w:rsidRPr="00E5267C">
              <w:t>PSY 201</w:t>
            </w:r>
            <w:r w:rsidR="00B378BF" w:rsidRPr="00E5267C">
              <w:t>Z</w:t>
            </w:r>
            <w:r w:rsidRPr="00E5267C">
              <w:t>, 202</w:t>
            </w:r>
            <w:r w:rsidR="00B378BF" w:rsidRPr="00E5267C">
              <w:t>Z</w:t>
            </w:r>
            <w:r w:rsidR="00406323">
              <w:t>; Sophomore standing</w:t>
            </w:r>
          </w:p>
        </w:tc>
        <w:tc>
          <w:tcPr>
            <w:tcW w:w="2070" w:type="dxa"/>
            <w:tcBorders>
              <w:top w:val="single" w:sz="4" w:space="0" w:color="auto"/>
              <w:left w:val="single" w:sz="4" w:space="0" w:color="auto"/>
              <w:bottom w:val="single" w:sz="4" w:space="0" w:color="auto"/>
              <w:right w:val="single" w:sz="4" w:space="0" w:color="auto"/>
            </w:tcBorders>
          </w:tcPr>
          <w:p w14:paraId="087B5FD2" w14:textId="2CDF1FC7" w:rsidR="00015841" w:rsidRPr="00E5267C" w:rsidRDefault="00406323" w:rsidP="00E5267C">
            <w:pPr>
              <w:pStyle w:val="Table"/>
            </w:pPr>
            <w:r>
              <w:t>None</w:t>
            </w:r>
          </w:p>
        </w:tc>
      </w:tr>
      <w:tr w:rsidR="00015841" w:rsidRPr="00E5267C" w14:paraId="4E5405BB" w14:textId="77777777" w:rsidTr="00685F65">
        <w:tc>
          <w:tcPr>
            <w:tcW w:w="1080" w:type="dxa"/>
            <w:tcBorders>
              <w:top w:val="single" w:sz="4" w:space="0" w:color="auto"/>
              <w:left w:val="single" w:sz="4" w:space="0" w:color="auto"/>
              <w:bottom w:val="single" w:sz="4" w:space="0" w:color="auto"/>
              <w:right w:val="single" w:sz="4" w:space="0" w:color="auto"/>
            </w:tcBorders>
          </w:tcPr>
          <w:p w14:paraId="25CF5B71" w14:textId="77777777" w:rsidR="00015841" w:rsidRPr="00E5267C" w:rsidRDefault="00015841" w:rsidP="00E5267C">
            <w:pPr>
              <w:pStyle w:val="Table"/>
            </w:pPr>
            <w:r w:rsidRPr="00E5267C">
              <w:t>PSY 381</w:t>
            </w:r>
          </w:p>
        </w:tc>
        <w:tc>
          <w:tcPr>
            <w:tcW w:w="3150" w:type="dxa"/>
            <w:tcBorders>
              <w:top w:val="single" w:sz="4" w:space="0" w:color="auto"/>
              <w:left w:val="single" w:sz="4" w:space="0" w:color="auto"/>
              <w:bottom w:val="single" w:sz="4" w:space="0" w:color="auto"/>
              <w:right w:val="single" w:sz="4" w:space="0" w:color="auto"/>
            </w:tcBorders>
          </w:tcPr>
          <w:p w14:paraId="1EF3B427" w14:textId="77777777" w:rsidR="00015841" w:rsidRPr="00E5267C" w:rsidRDefault="00015841" w:rsidP="00E5267C">
            <w:pPr>
              <w:pStyle w:val="Table"/>
            </w:pPr>
            <w:r w:rsidRPr="00E5267C">
              <w:t>Abnormal Psychology (4cr)</w:t>
            </w:r>
          </w:p>
        </w:tc>
        <w:tc>
          <w:tcPr>
            <w:tcW w:w="1260" w:type="dxa"/>
            <w:tcBorders>
              <w:top w:val="single" w:sz="4" w:space="0" w:color="auto"/>
              <w:left w:val="single" w:sz="4" w:space="0" w:color="auto"/>
              <w:bottom w:val="single" w:sz="4" w:space="0" w:color="auto"/>
              <w:right w:val="single" w:sz="4" w:space="0" w:color="auto"/>
            </w:tcBorders>
          </w:tcPr>
          <w:p w14:paraId="065302D4" w14:textId="16E50CDA" w:rsidR="00015841" w:rsidRPr="00E5267C" w:rsidRDefault="00F76F76" w:rsidP="00E5267C">
            <w:pPr>
              <w:pStyle w:val="Table"/>
            </w:pPr>
            <w:r>
              <w:t>Fall</w:t>
            </w:r>
            <w:r w:rsidR="00015841" w:rsidRPr="00E5267C">
              <w:t xml:space="preserve">, </w:t>
            </w:r>
            <w:r w:rsidR="00C96D7D">
              <w:t>Winter</w:t>
            </w:r>
            <w:r w:rsidR="00015841" w:rsidRPr="00E5267C">
              <w:t xml:space="preserve">, </w:t>
            </w:r>
            <w:r>
              <w:t>Spring</w:t>
            </w:r>
          </w:p>
        </w:tc>
        <w:tc>
          <w:tcPr>
            <w:tcW w:w="3240" w:type="dxa"/>
            <w:tcBorders>
              <w:top w:val="single" w:sz="4" w:space="0" w:color="auto"/>
              <w:left w:val="single" w:sz="4" w:space="0" w:color="auto"/>
              <w:bottom w:val="single" w:sz="4" w:space="0" w:color="auto"/>
              <w:right w:val="single" w:sz="4" w:space="0" w:color="auto"/>
            </w:tcBorders>
          </w:tcPr>
          <w:p w14:paraId="39A03D82" w14:textId="4819EBFC" w:rsidR="00015841" w:rsidRPr="00E5267C" w:rsidRDefault="00015841" w:rsidP="00E5267C">
            <w:pPr>
              <w:pStyle w:val="Table"/>
            </w:pPr>
            <w:r w:rsidRPr="00E5267C">
              <w:t>PSY 201</w:t>
            </w:r>
            <w:r w:rsidR="00B378BF" w:rsidRPr="00E5267C">
              <w:t>Z</w:t>
            </w:r>
            <w:r w:rsidRPr="00E5267C">
              <w:t>, 202</w:t>
            </w:r>
            <w:r w:rsidR="00B378BF" w:rsidRPr="00E5267C">
              <w:t>Z</w:t>
            </w:r>
            <w:r w:rsidR="00406323">
              <w:t>; Sophomore standing</w:t>
            </w:r>
          </w:p>
        </w:tc>
        <w:tc>
          <w:tcPr>
            <w:tcW w:w="2070" w:type="dxa"/>
            <w:tcBorders>
              <w:top w:val="single" w:sz="4" w:space="0" w:color="auto"/>
              <w:left w:val="single" w:sz="4" w:space="0" w:color="auto"/>
              <w:bottom w:val="single" w:sz="4" w:space="0" w:color="auto"/>
              <w:right w:val="single" w:sz="4" w:space="0" w:color="auto"/>
            </w:tcBorders>
          </w:tcPr>
          <w:p w14:paraId="53646A6F" w14:textId="3A08743C" w:rsidR="00015841" w:rsidRPr="00E5267C" w:rsidRDefault="00406323" w:rsidP="00E5267C">
            <w:pPr>
              <w:pStyle w:val="Table"/>
            </w:pPr>
            <w:r>
              <w:t>None</w:t>
            </w:r>
          </w:p>
        </w:tc>
      </w:tr>
      <w:tr w:rsidR="00015841" w:rsidRPr="00E5267C" w14:paraId="238AC9F3" w14:textId="77777777" w:rsidTr="00685F65">
        <w:tc>
          <w:tcPr>
            <w:tcW w:w="1080" w:type="dxa"/>
            <w:tcBorders>
              <w:top w:val="single" w:sz="4" w:space="0" w:color="auto"/>
              <w:left w:val="single" w:sz="4" w:space="0" w:color="auto"/>
              <w:bottom w:val="single" w:sz="4" w:space="0" w:color="auto"/>
              <w:right w:val="single" w:sz="4" w:space="0" w:color="auto"/>
            </w:tcBorders>
          </w:tcPr>
          <w:p w14:paraId="086CB5DF" w14:textId="77777777" w:rsidR="00015841" w:rsidRPr="00E5267C" w:rsidRDefault="00015841" w:rsidP="00E5267C">
            <w:pPr>
              <w:pStyle w:val="Table"/>
            </w:pPr>
            <w:r w:rsidRPr="00E5267C">
              <w:t>PSY 433</w:t>
            </w:r>
          </w:p>
        </w:tc>
        <w:tc>
          <w:tcPr>
            <w:tcW w:w="3150" w:type="dxa"/>
            <w:tcBorders>
              <w:top w:val="single" w:sz="4" w:space="0" w:color="auto"/>
              <w:left w:val="single" w:sz="4" w:space="0" w:color="auto"/>
              <w:bottom w:val="single" w:sz="4" w:space="0" w:color="auto"/>
              <w:right w:val="single" w:sz="4" w:space="0" w:color="auto"/>
            </w:tcBorders>
          </w:tcPr>
          <w:p w14:paraId="4D89E4CF" w14:textId="77777777" w:rsidR="00015841" w:rsidRPr="00E5267C" w:rsidRDefault="00015841" w:rsidP="00E5267C">
            <w:pPr>
              <w:pStyle w:val="Table"/>
            </w:pPr>
            <w:r w:rsidRPr="00E5267C">
              <w:t>Psychopharmacology (4cr)</w:t>
            </w:r>
          </w:p>
        </w:tc>
        <w:tc>
          <w:tcPr>
            <w:tcW w:w="1260" w:type="dxa"/>
            <w:tcBorders>
              <w:top w:val="single" w:sz="4" w:space="0" w:color="auto"/>
              <w:left w:val="single" w:sz="4" w:space="0" w:color="auto"/>
              <w:bottom w:val="single" w:sz="4" w:space="0" w:color="auto"/>
              <w:right w:val="single" w:sz="4" w:space="0" w:color="auto"/>
            </w:tcBorders>
          </w:tcPr>
          <w:p w14:paraId="3E1BA6E6" w14:textId="3D4575CC" w:rsidR="00015841" w:rsidRPr="00E5267C" w:rsidRDefault="00F76F76" w:rsidP="00E5267C">
            <w:pPr>
              <w:pStyle w:val="Table"/>
            </w:pPr>
            <w:r>
              <w:t>Fall</w:t>
            </w:r>
            <w:r w:rsidR="00015841" w:rsidRPr="00E5267C">
              <w:t xml:space="preserve">, </w:t>
            </w:r>
            <w:r w:rsidR="00C96D7D">
              <w:t>Winter</w:t>
            </w:r>
            <w:r w:rsidR="00015841" w:rsidRPr="00E5267C">
              <w:t xml:space="preserve">, </w:t>
            </w:r>
            <w:r>
              <w:t>Spring</w:t>
            </w:r>
          </w:p>
        </w:tc>
        <w:tc>
          <w:tcPr>
            <w:tcW w:w="3240" w:type="dxa"/>
            <w:tcBorders>
              <w:top w:val="single" w:sz="4" w:space="0" w:color="auto"/>
              <w:left w:val="single" w:sz="4" w:space="0" w:color="auto"/>
              <w:bottom w:val="single" w:sz="4" w:space="0" w:color="auto"/>
              <w:right w:val="single" w:sz="4" w:space="0" w:color="auto"/>
            </w:tcBorders>
          </w:tcPr>
          <w:p w14:paraId="45DEAD41" w14:textId="2193C4E8" w:rsidR="00015841" w:rsidRPr="00E5267C" w:rsidRDefault="00015841" w:rsidP="00E5267C">
            <w:pPr>
              <w:pStyle w:val="Table"/>
            </w:pPr>
            <w:r w:rsidRPr="00E5267C">
              <w:t>BI 221</w:t>
            </w:r>
            <w:r w:rsidR="00B378BF" w:rsidRPr="00E5267C">
              <w:t>Z</w:t>
            </w:r>
            <w:r w:rsidRPr="00E5267C">
              <w:t>, 222</w:t>
            </w:r>
            <w:r w:rsidR="00B378BF" w:rsidRPr="00E5267C">
              <w:t>Z</w:t>
            </w:r>
            <w:r w:rsidRPr="00E5267C">
              <w:t>, 223</w:t>
            </w:r>
            <w:r w:rsidR="00B378BF" w:rsidRPr="00E5267C">
              <w:t>Z</w:t>
            </w:r>
            <w:r w:rsidR="00406323">
              <w:t>; Junior standing</w:t>
            </w:r>
          </w:p>
        </w:tc>
        <w:tc>
          <w:tcPr>
            <w:tcW w:w="2070" w:type="dxa"/>
            <w:tcBorders>
              <w:top w:val="single" w:sz="4" w:space="0" w:color="auto"/>
              <w:left w:val="single" w:sz="4" w:space="0" w:color="auto"/>
              <w:bottom w:val="single" w:sz="4" w:space="0" w:color="auto"/>
              <w:right w:val="single" w:sz="4" w:space="0" w:color="auto"/>
            </w:tcBorders>
          </w:tcPr>
          <w:p w14:paraId="0AA97F71" w14:textId="43BBD12E" w:rsidR="00015841" w:rsidRPr="00E5267C" w:rsidRDefault="00406323" w:rsidP="00E5267C">
            <w:pPr>
              <w:pStyle w:val="Table"/>
            </w:pPr>
            <w:r>
              <w:t>None</w:t>
            </w:r>
          </w:p>
        </w:tc>
      </w:tr>
      <w:tr w:rsidR="00E24DFF" w:rsidRPr="00E5267C" w14:paraId="75C94B8A" w14:textId="77777777" w:rsidTr="00685F65">
        <w:tc>
          <w:tcPr>
            <w:tcW w:w="1080" w:type="dxa"/>
            <w:tcBorders>
              <w:top w:val="single" w:sz="4" w:space="0" w:color="auto"/>
              <w:left w:val="single" w:sz="4" w:space="0" w:color="auto"/>
              <w:bottom w:val="single" w:sz="4" w:space="0" w:color="auto"/>
              <w:right w:val="single" w:sz="4" w:space="0" w:color="auto"/>
            </w:tcBorders>
          </w:tcPr>
          <w:p w14:paraId="1E723616" w14:textId="77777777" w:rsidR="00E24DFF" w:rsidRPr="00E5267C" w:rsidRDefault="00E24DFF" w:rsidP="00E24DFF">
            <w:pPr>
              <w:pStyle w:val="Table"/>
            </w:pPr>
            <w:r w:rsidRPr="00E5267C">
              <w:t>TOX 411</w:t>
            </w:r>
          </w:p>
        </w:tc>
        <w:tc>
          <w:tcPr>
            <w:tcW w:w="3150" w:type="dxa"/>
            <w:tcBorders>
              <w:top w:val="single" w:sz="4" w:space="0" w:color="auto"/>
              <w:left w:val="single" w:sz="4" w:space="0" w:color="auto"/>
              <w:bottom w:val="single" w:sz="4" w:space="0" w:color="auto"/>
              <w:right w:val="single" w:sz="4" w:space="0" w:color="auto"/>
            </w:tcBorders>
          </w:tcPr>
          <w:p w14:paraId="1E91B66C" w14:textId="77777777" w:rsidR="00E24DFF" w:rsidRPr="00E5267C" w:rsidRDefault="00E24DFF" w:rsidP="00E24DFF">
            <w:pPr>
              <w:pStyle w:val="Table"/>
            </w:pPr>
            <w:r w:rsidRPr="00E5267C">
              <w:t>Fundamentals of Toxicology (3cr)</w:t>
            </w:r>
          </w:p>
        </w:tc>
        <w:tc>
          <w:tcPr>
            <w:tcW w:w="1260" w:type="dxa"/>
            <w:tcBorders>
              <w:top w:val="single" w:sz="4" w:space="0" w:color="auto"/>
              <w:left w:val="single" w:sz="4" w:space="0" w:color="auto"/>
              <w:bottom w:val="single" w:sz="4" w:space="0" w:color="auto"/>
              <w:right w:val="single" w:sz="4" w:space="0" w:color="auto"/>
            </w:tcBorders>
          </w:tcPr>
          <w:p w14:paraId="57100B33" w14:textId="454A1F27" w:rsidR="00E24DFF" w:rsidRPr="00E5267C" w:rsidRDefault="00F76F76" w:rsidP="00E24DFF">
            <w:pPr>
              <w:pStyle w:val="Table"/>
            </w:pPr>
            <w:r>
              <w:t>Fall</w:t>
            </w:r>
          </w:p>
        </w:tc>
        <w:tc>
          <w:tcPr>
            <w:tcW w:w="3240" w:type="dxa"/>
            <w:tcBorders>
              <w:top w:val="single" w:sz="4" w:space="0" w:color="auto"/>
              <w:left w:val="single" w:sz="4" w:space="0" w:color="auto"/>
              <w:bottom w:val="single" w:sz="4" w:space="0" w:color="auto"/>
              <w:right w:val="single" w:sz="4" w:space="0" w:color="auto"/>
            </w:tcBorders>
          </w:tcPr>
          <w:p w14:paraId="1D8A85B0" w14:textId="6F26E166" w:rsidR="00E24DFF" w:rsidRPr="00E5267C" w:rsidRDefault="007F7555" w:rsidP="00E24DFF">
            <w:pPr>
              <w:pStyle w:val="Table"/>
            </w:pPr>
            <w:r>
              <w:t>C−</w:t>
            </w:r>
            <w:r w:rsidRPr="00E5267C">
              <w:t xml:space="preserve"> </w:t>
            </w:r>
            <w:r>
              <w:t xml:space="preserve">or better in </w:t>
            </w:r>
            <w:r w:rsidR="00E24DFF" w:rsidRPr="00E5267C">
              <w:t xml:space="preserve">BB 350 </w:t>
            </w:r>
            <w:r w:rsidR="00E24DFF" w:rsidRPr="007F7555">
              <w:rPr>
                <w:b/>
                <w:bCs/>
              </w:rPr>
              <w:t>or</w:t>
            </w:r>
            <w:r w:rsidR="00E24DFF" w:rsidRPr="00E5267C">
              <w:t xml:space="preserve"> BB 450 </w:t>
            </w:r>
            <w:r w:rsidR="00E24DFF" w:rsidRPr="007F7555">
              <w:rPr>
                <w:b/>
                <w:bCs/>
              </w:rPr>
              <w:t>or</w:t>
            </w:r>
            <w:r w:rsidR="00E24DFF" w:rsidRPr="00E5267C">
              <w:t xml:space="preserve"> BB 490</w:t>
            </w:r>
          </w:p>
        </w:tc>
        <w:tc>
          <w:tcPr>
            <w:tcW w:w="2070" w:type="dxa"/>
            <w:tcBorders>
              <w:top w:val="single" w:sz="4" w:space="0" w:color="auto"/>
              <w:left w:val="single" w:sz="4" w:space="0" w:color="auto"/>
              <w:bottom w:val="single" w:sz="4" w:space="0" w:color="auto"/>
              <w:right w:val="single" w:sz="4" w:space="0" w:color="auto"/>
            </w:tcBorders>
          </w:tcPr>
          <w:p w14:paraId="66376277" w14:textId="740E2A7C" w:rsidR="00E24DFF" w:rsidRPr="00E5267C" w:rsidRDefault="00E24DFF" w:rsidP="00E24DFF">
            <w:pPr>
              <w:pStyle w:val="Table"/>
            </w:pPr>
            <w:r>
              <w:t>None</w:t>
            </w:r>
          </w:p>
        </w:tc>
      </w:tr>
      <w:tr w:rsidR="00015841" w:rsidRPr="00E5267C" w14:paraId="6C3933AE" w14:textId="77777777" w:rsidTr="00685F65">
        <w:tc>
          <w:tcPr>
            <w:tcW w:w="1080" w:type="dxa"/>
            <w:tcBorders>
              <w:top w:val="single" w:sz="4" w:space="0" w:color="auto"/>
              <w:left w:val="single" w:sz="4" w:space="0" w:color="auto"/>
              <w:bottom w:val="single" w:sz="4" w:space="0" w:color="auto"/>
              <w:right w:val="single" w:sz="4" w:space="0" w:color="auto"/>
            </w:tcBorders>
          </w:tcPr>
          <w:p w14:paraId="4663E4F1" w14:textId="77777777" w:rsidR="00015841" w:rsidRPr="00E5267C" w:rsidRDefault="00015841" w:rsidP="00E5267C">
            <w:pPr>
              <w:pStyle w:val="Table"/>
            </w:pPr>
            <w:r w:rsidRPr="00E5267C">
              <w:t>Z 425</w:t>
            </w:r>
          </w:p>
        </w:tc>
        <w:tc>
          <w:tcPr>
            <w:tcW w:w="3150" w:type="dxa"/>
            <w:tcBorders>
              <w:top w:val="single" w:sz="4" w:space="0" w:color="auto"/>
              <w:left w:val="single" w:sz="4" w:space="0" w:color="auto"/>
              <w:bottom w:val="single" w:sz="4" w:space="0" w:color="auto"/>
              <w:right w:val="single" w:sz="4" w:space="0" w:color="auto"/>
            </w:tcBorders>
          </w:tcPr>
          <w:p w14:paraId="0152DC7A" w14:textId="0B7DFB74" w:rsidR="00015841" w:rsidRPr="00E5267C" w:rsidRDefault="00015841" w:rsidP="00E5267C">
            <w:pPr>
              <w:pStyle w:val="Table"/>
            </w:pPr>
            <w:r w:rsidRPr="00E5267C">
              <w:t>Genetics and Development (4cr)</w:t>
            </w:r>
          </w:p>
        </w:tc>
        <w:tc>
          <w:tcPr>
            <w:tcW w:w="1260" w:type="dxa"/>
            <w:tcBorders>
              <w:top w:val="single" w:sz="4" w:space="0" w:color="auto"/>
              <w:left w:val="single" w:sz="4" w:space="0" w:color="auto"/>
              <w:bottom w:val="single" w:sz="4" w:space="0" w:color="auto"/>
              <w:right w:val="single" w:sz="4" w:space="0" w:color="auto"/>
            </w:tcBorders>
          </w:tcPr>
          <w:p w14:paraId="62E0EF83" w14:textId="17C90EB7" w:rsidR="00015841" w:rsidRPr="00E5267C" w:rsidRDefault="00C96D7D" w:rsidP="00E5267C">
            <w:pPr>
              <w:pStyle w:val="Table"/>
            </w:pPr>
            <w:r>
              <w:t>Winter</w:t>
            </w:r>
          </w:p>
        </w:tc>
        <w:tc>
          <w:tcPr>
            <w:tcW w:w="3240" w:type="dxa"/>
            <w:tcBorders>
              <w:top w:val="single" w:sz="4" w:space="0" w:color="auto"/>
              <w:left w:val="single" w:sz="4" w:space="0" w:color="auto"/>
              <w:bottom w:val="single" w:sz="4" w:space="0" w:color="auto"/>
              <w:right w:val="single" w:sz="4" w:space="0" w:color="auto"/>
            </w:tcBorders>
          </w:tcPr>
          <w:p w14:paraId="6A516176" w14:textId="6222C9AD" w:rsidR="00015841" w:rsidRPr="00E5267C" w:rsidRDefault="00015841" w:rsidP="00E5267C">
            <w:pPr>
              <w:pStyle w:val="Table"/>
            </w:pPr>
            <w:r w:rsidRPr="00E5267C">
              <w:t>BI 311, BB 314</w:t>
            </w:r>
            <w:r w:rsidR="00406323">
              <w:t>; Junior standing</w:t>
            </w:r>
          </w:p>
        </w:tc>
        <w:tc>
          <w:tcPr>
            <w:tcW w:w="2070" w:type="dxa"/>
            <w:tcBorders>
              <w:top w:val="single" w:sz="4" w:space="0" w:color="auto"/>
              <w:left w:val="single" w:sz="4" w:space="0" w:color="auto"/>
              <w:bottom w:val="single" w:sz="4" w:space="0" w:color="auto"/>
              <w:right w:val="single" w:sz="4" w:space="0" w:color="auto"/>
            </w:tcBorders>
          </w:tcPr>
          <w:p w14:paraId="4F14CE3F" w14:textId="79D50865" w:rsidR="00015841" w:rsidRPr="00E5267C" w:rsidRDefault="00406323" w:rsidP="00E5267C">
            <w:pPr>
              <w:pStyle w:val="Table"/>
            </w:pPr>
            <w:r>
              <w:t>None</w:t>
            </w:r>
          </w:p>
        </w:tc>
      </w:tr>
      <w:tr w:rsidR="00015841" w:rsidRPr="00E5267C" w14:paraId="34B10159" w14:textId="77777777" w:rsidTr="00685F65">
        <w:trPr>
          <w:trHeight w:val="206"/>
        </w:trPr>
        <w:tc>
          <w:tcPr>
            <w:tcW w:w="1080" w:type="dxa"/>
            <w:tcBorders>
              <w:top w:val="single" w:sz="4" w:space="0" w:color="auto"/>
              <w:left w:val="single" w:sz="4" w:space="0" w:color="auto"/>
              <w:bottom w:val="single" w:sz="4" w:space="0" w:color="auto"/>
              <w:right w:val="single" w:sz="4" w:space="0" w:color="auto"/>
            </w:tcBorders>
          </w:tcPr>
          <w:p w14:paraId="04353754" w14:textId="432688E6" w:rsidR="00015841" w:rsidRPr="00E5267C" w:rsidRDefault="00015841" w:rsidP="00E5267C">
            <w:pPr>
              <w:pStyle w:val="Table"/>
            </w:pPr>
            <w:r w:rsidRPr="00E5267C">
              <w:t>Z 438</w:t>
            </w:r>
          </w:p>
        </w:tc>
        <w:tc>
          <w:tcPr>
            <w:tcW w:w="3150" w:type="dxa"/>
            <w:tcBorders>
              <w:top w:val="single" w:sz="4" w:space="0" w:color="auto"/>
              <w:left w:val="single" w:sz="4" w:space="0" w:color="auto"/>
              <w:bottom w:val="single" w:sz="4" w:space="0" w:color="auto"/>
              <w:right w:val="single" w:sz="4" w:space="0" w:color="auto"/>
            </w:tcBorders>
          </w:tcPr>
          <w:p w14:paraId="569E1ECB" w14:textId="32548165" w:rsidR="00015841" w:rsidRPr="00E5267C" w:rsidRDefault="00015841" w:rsidP="00E5267C">
            <w:pPr>
              <w:pStyle w:val="Table"/>
            </w:pPr>
            <w:r w:rsidRPr="00E5267C">
              <w:t>Behavioral Neurobiology (3cr)</w:t>
            </w:r>
          </w:p>
        </w:tc>
        <w:tc>
          <w:tcPr>
            <w:tcW w:w="1260" w:type="dxa"/>
            <w:tcBorders>
              <w:top w:val="single" w:sz="4" w:space="0" w:color="auto"/>
              <w:left w:val="single" w:sz="4" w:space="0" w:color="auto"/>
              <w:bottom w:val="single" w:sz="4" w:space="0" w:color="auto"/>
              <w:right w:val="single" w:sz="4" w:space="0" w:color="auto"/>
            </w:tcBorders>
          </w:tcPr>
          <w:p w14:paraId="0AC318DC" w14:textId="0F0F3E63" w:rsidR="00015841" w:rsidRPr="00E5267C" w:rsidRDefault="00F76F76" w:rsidP="00E5267C">
            <w:pPr>
              <w:pStyle w:val="Table"/>
            </w:pPr>
            <w:r>
              <w:t>Spring</w:t>
            </w:r>
          </w:p>
        </w:tc>
        <w:tc>
          <w:tcPr>
            <w:tcW w:w="3240" w:type="dxa"/>
            <w:tcBorders>
              <w:top w:val="single" w:sz="4" w:space="0" w:color="auto"/>
              <w:left w:val="single" w:sz="4" w:space="0" w:color="auto"/>
              <w:bottom w:val="single" w:sz="4" w:space="0" w:color="auto"/>
              <w:right w:val="single" w:sz="4" w:space="0" w:color="auto"/>
            </w:tcBorders>
          </w:tcPr>
          <w:p w14:paraId="27232468" w14:textId="01E4AEAF" w:rsidR="00015841" w:rsidRPr="00E5267C" w:rsidRDefault="00015841" w:rsidP="00E5267C">
            <w:pPr>
              <w:pStyle w:val="Table"/>
            </w:pPr>
            <w:r w:rsidRPr="00E5267C">
              <w:t>BI 221</w:t>
            </w:r>
            <w:r w:rsidR="00B378BF" w:rsidRPr="00E5267C">
              <w:t>Z</w:t>
            </w:r>
            <w:r w:rsidRPr="00E5267C">
              <w:t>, 222</w:t>
            </w:r>
            <w:r w:rsidR="00B378BF" w:rsidRPr="00E5267C">
              <w:t>Z</w:t>
            </w:r>
            <w:r w:rsidRPr="00E5267C">
              <w:t>, 223</w:t>
            </w:r>
            <w:r w:rsidR="00B378BF" w:rsidRPr="00E5267C">
              <w:t>Z</w:t>
            </w:r>
            <w:r w:rsidR="007F7555">
              <w:t xml:space="preserve"> </w:t>
            </w:r>
            <w:r w:rsidR="007F7555" w:rsidRPr="007F7555">
              <w:rPr>
                <w:b/>
                <w:bCs/>
              </w:rPr>
              <w:t>and</w:t>
            </w:r>
            <w:r w:rsidRPr="00E5267C">
              <w:t xml:space="preserve"> CH 2</w:t>
            </w:r>
            <w:r w:rsidR="00B378BF" w:rsidRPr="00E5267C">
              <w:t>23Z</w:t>
            </w:r>
            <w:r w:rsidRPr="00E5267C">
              <w:t>/2</w:t>
            </w:r>
            <w:r w:rsidR="00B378BF" w:rsidRPr="00E5267C">
              <w:t>29Z</w:t>
            </w:r>
            <w:r w:rsidRPr="00E5267C">
              <w:t xml:space="preserve"> </w:t>
            </w:r>
          </w:p>
        </w:tc>
        <w:tc>
          <w:tcPr>
            <w:tcW w:w="2070" w:type="dxa"/>
            <w:tcBorders>
              <w:top w:val="single" w:sz="4" w:space="0" w:color="auto"/>
              <w:left w:val="single" w:sz="4" w:space="0" w:color="auto"/>
              <w:bottom w:val="single" w:sz="4" w:space="0" w:color="auto"/>
              <w:right w:val="single" w:sz="4" w:space="0" w:color="auto"/>
            </w:tcBorders>
          </w:tcPr>
          <w:p w14:paraId="0A3880C7" w14:textId="2DC89BD3" w:rsidR="00015841" w:rsidRPr="00E5267C" w:rsidRDefault="006C5CF1" w:rsidP="00E5267C">
            <w:pPr>
              <w:pStyle w:val="Table"/>
            </w:pPr>
            <w:r w:rsidRPr="00E5267C">
              <w:t xml:space="preserve">Not offered </w:t>
            </w:r>
            <w:r w:rsidR="00F33855">
              <w:t>in 2026</w:t>
            </w:r>
          </w:p>
        </w:tc>
      </w:tr>
    </w:tbl>
    <w:p w14:paraId="32722800" w14:textId="77777777" w:rsidR="0008167B" w:rsidRDefault="0008167B" w:rsidP="00F23858">
      <w:pPr>
        <w:pStyle w:val="Heading2"/>
      </w:pPr>
      <w:r>
        <w:t>Additional Information and Resources</w:t>
      </w:r>
    </w:p>
    <w:p w14:paraId="11D7E64E" w14:textId="6D3C03FE" w:rsidR="00975861" w:rsidRPr="00E5267C" w:rsidRDefault="00975861" w:rsidP="0008167B">
      <w:pPr>
        <w:pStyle w:val="Heading3"/>
      </w:pPr>
      <w:r w:rsidRPr="00E5267C">
        <w:t>Applying to Optometry School</w:t>
      </w:r>
    </w:p>
    <w:p w14:paraId="42D4DB74" w14:textId="77777777" w:rsidR="005F6338" w:rsidRPr="00E5267C" w:rsidRDefault="00975861" w:rsidP="0008167B">
      <w:pPr>
        <w:pStyle w:val="ListParagraph"/>
        <w:numPr>
          <w:ilvl w:val="0"/>
          <w:numId w:val="11"/>
        </w:numPr>
      </w:pPr>
      <w:r w:rsidRPr="0008167B">
        <w:rPr>
          <w:b/>
          <w:bCs/>
        </w:rPr>
        <w:t>Admissions Test</w:t>
      </w:r>
      <w:r w:rsidRPr="00E5267C">
        <w:t xml:space="preserve">: </w:t>
      </w:r>
      <w:hyperlink r:id="rId10" w:history="1">
        <w:r w:rsidRPr="00E5267C">
          <w:rPr>
            <w:rStyle w:val="Hyperlink"/>
          </w:rPr>
          <w:t>Optometry Admission Test (OAT)</w:t>
        </w:r>
      </w:hyperlink>
      <w:r w:rsidRPr="00E5267C">
        <w:t xml:space="preserve"> is an optometry admission test designed to provide optometry education programs with a means to assess program applicants’ potential for success. It is required for admittance into a Doctor of Optometry (OD) program. </w:t>
      </w:r>
    </w:p>
    <w:p w14:paraId="284C8518" w14:textId="4E3D9243" w:rsidR="00975861" w:rsidRPr="00E5267C" w:rsidRDefault="005F6338" w:rsidP="0008167B">
      <w:pPr>
        <w:pStyle w:val="ListParagraph"/>
        <w:numPr>
          <w:ilvl w:val="0"/>
          <w:numId w:val="11"/>
        </w:numPr>
      </w:pPr>
      <w:r w:rsidRPr="0008167B">
        <w:rPr>
          <w:b/>
          <w:bCs/>
        </w:rPr>
        <w:t>References</w:t>
      </w:r>
      <w:r w:rsidRPr="00E5267C">
        <w:t>: I</w:t>
      </w:r>
      <w:r w:rsidR="00975861" w:rsidRPr="00E5267C">
        <w:t>t is important to begin establishing relationships with professors and professionals throughout your education. Applicants will generally need a minimum of three references, including a</w:t>
      </w:r>
      <w:r w:rsidRPr="00E5267C">
        <w:t>n</w:t>
      </w:r>
      <w:r w:rsidR="00975861" w:rsidRPr="00E5267C">
        <w:t xml:space="preserve"> optometrist and a faculty member. References who can speak about you beyond a grade you received and can address your character, professionalism, and leadership will be particularly strong.</w:t>
      </w:r>
    </w:p>
    <w:p w14:paraId="026D5C6A" w14:textId="2D22A210" w:rsidR="005F6338" w:rsidRPr="00E5267C" w:rsidRDefault="005F6338" w:rsidP="0008167B">
      <w:pPr>
        <w:pStyle w:val="ListParagraph"/>
        <w:numPr>
          <w:ilvl w:val="0"/>
          <w:numId w:val="11"/>
        </w:numPr>
      </w:pPr>
      <w:r w:rsidRPr="0008167B">
        <w:rPr>
          <w:b/>
          <w:bCs/>
        </w:rPr>
        <w:t>Leadership</w:t>
      </w:r>
      <w:r w:rsidRPr="00E5267C">
        <w:t xml:space="preserve">: Health profession schools value leadership experience </w:t>
      </w:r>
      <w:r w:rsidR="006C5CF1" w:rsidRPr="00E5267C">
        <w:t>t</w:t>
      </w:r>
      <w:r w:rsidRPr="00E5267C">
        <w:t xml:space="preserve">o develop interpersonal and team lead skills. There are a variety of ways to incorporate leadership experiences as an undergraduate like officer roles in a student club, coordinator for an organization, or being a peer mentor or ambassador for your college or department. Students may consider taking leadership courses or completing the </w:t>
      </w:r>
      <w:hyperlink r:id="rId11" w:history="1">
        <w:r w:rsidRPr="00E5267C">
          <w:rPr>
            <w:rStyle w:val="Hyperlink"/>
          </w:rPr>
          <w:t>OSU Leadership Minor</w:t>
        </w:r>
      </w:hyperlink>
      <w:r w:rsidRPr="00E5267C">
        <w:t>.</w:t>
      </w:r>
    </w:p>
    <w:p w14:paraId="53389A7F" w14:textId="5BE9CE53" w:rsidR="005F6338" w:rsidRPr="00E5267C" w:rsidRDefault="005F6338" w:rsidP="0008167B">
      <w:pPr>
        <w:pStyle w:val="ListParagraph"/>
        <w:numPr>
          <w:ilvl w:val="0"/>
          <w:numId w:val="11"/>
        </w:numPr>
      </w:pPr>
      <w:r w:rsidRPr="0008167B">
        <w:rPr>
          <w:b/>
          <w:bCs/>
        </w:rPr>
        <w:t>Core Education Electives</w:t>
      </w:r>
      <w:r w:rsidRPr="00E5267C">
        <w:t>: It is important to take liberal arts courses as preparation for medical school and relating to diverse patients.</w:t>
      </w:r>
    </w:p>
    <w:p w14:paraId="28DDD54D" w14:textId="2C163984" w:rsidR="005F6338" w:rsidRPr="00E5267C" w:rsidRDefault="005F6338" w:rsidP="0008167B">
      <w:pPr>
        <w:pStyle w:val="ListParagraph"/>
        <w:numPr>
          <w:ilvl w:val="0"/>
          <w:numId w:val="11"/>
        </w:numPr>
      </w:pPr>
      <w:r w:rsidRPr="0008167B">
        <w:rPr>
          <w:b/>
          <w:bCs/>
        </w:rPr>
        <w:t>Business Electives</w:t>
      </w:r>
      <w:r w:rsidRPr="00E5267C">
        <w:t xml:space="preserve">: Running a private practice is a significant business endeavor, and a background in business coursework can be helpful. Taking business electives may be a good idea, and some students choose to complete a minor. </w:t>
      </w:r>
    </w:p>
    <w:p w14:paraId="14E01528" w14:textId="0640B0EF" w:rsidR="00975861" w:rsidRDefault="00975861" w:rsidP="00E5267C">
      <w:pPr>
        <w:pStyle w:val="ListParagraph"/>
        <w:numPr>
          <w:ilvl w:val="0"/>
          <w:numId w:val="11"/>
        </w:numPr>
      </w:pPr>
      <w:r w:rsidRPr="0008167B">
        <w:rPr>
          <w:b/>
          <w:bCs/>
        </w:rPr>
        <w:t>Manual Dexterity</w:t>
      </w:r>
      <w:r w:rsidRPr="00E5267C">
        <w:t xml:space="preserve">: Optometry requires a great deal of manual dexterity and artistry as a profession, and students are expected to test and develop these skills during their undergraduate careers. Examples of activities include playing an instrument, engaging in three-dimensional art (ceramics, carving, jewelry making, etc.), or activities such as model building or origami. Students can and should engage in these activities at the OSU craft center, community courses or as personal hobbies. </w:t>
      </w:r>
    </w:p>
    <w:p w14:paraId="59E0EBE1" w14:textId="77777777" w:rsidR="00596C28" w:rsidRDefault="00975861" w:rsidP="00596C28">
      <w:pPr>
        <w:pStyle w:val="Heading3"/>
      </w:pPr>
      <w:r w:rsidRPr="0008167B">
        <w:t>Medical</w:t>
      </w:r>
      <w:r w:rsidR="004B3DA0" w:rsidRPr="0008167B">
        <w:t xml:space="preserve"> Experience</w:t>
      </w:r>
    </w:p>
    <w:p w14:paraId="2556F2BA" w14:textId="7F93884D" w:rsidR="004B3DA0" w:rsidRPr="00E5267C" w:rsidRDefault="004B3DA0" w:rsidP="00596C28">
      <w:r w:rsidRPr="00E5267C">
        <w:t>Applicants should have between 10 to 30 hours of observation under the supervision of an optometrist, preferably in more than one type of practice. Verify the number of required or recommended observation hours with individual optometry schools. Other medical and research experience is also helpful, though volunteering and job opportunities are the most valuable.</w:t>
      </w:r>
    </w:p>
    <w:p w14:paraId="4F1F5AA5" w14:textId="0BB865AA" w:rsidR="005F6338" w:rsidRPr="00E5267C" w:rsidRDefault="005F6338" w:rsidP="0008167B">
      <w:pPr>
        <w:pStyle w:val="ListParagraph"/>
        <w:numPr>
          <w:ilvl w:val="0"/>
          <w:numId w:val="11"/>
        </w:numPr>
      </w:pPr>
      <w:r w:rsidRPr="0008167B">
        <w:rPr>
          <w:b/>
          <w:bCs/>
        </w:rPr>
        <w:lastRenderedPageBreak/>
        <w:t>Shadowing</w:t>
      </w:r>
      <w:r w:rsidRPr="00E5267C">
        <w:t xml:space="preserve"> and other </w:t>
      </w:r>
      <w:hyperlink r:id="rId12" w:history="1">
        <w:r w:rsidRPr="00E5267C">
          <w:rPr>
            <w:rStyle w:val="Hyperlink"/>
          </w:rPr>
          <w:t>healthcare experience</w:t>
        </w:r>
      </w:hyperlink>
      <w:r w:rsidRPr="00E5267C">
        <w:t xml:space="preserve"> is a good way to get exposure to the field and to decide if optometry is for you. Contact offices and clinics either in Corvallis or at home to see what opportunities are available. </w:t>
      </w:r>
    </w:p>
    <w:p w14:paraId="5C63EE8E" w14:textId="27A063BF" w:rsidR="00975861" w:rsidRPr="00E5267C" w:rsidRDefault="00975861" w:rsidP="0008167B">
      <w:pPr>
        <w:pStyle w:val="ListParagraph"/>
        <w:numPr>
          <w:ilvl w:val="0"/>
          <w:numId w:val="11"/>
        </w:numPr>
      </w:pPr>
      <w:r w:rsidRPr="0008167B">
        <w:rPr>
          <w:b/>
          <w:bCs/>
        </w:rPr>
        <w:t>Internships &amp; Volunteering</w:t>
      </w:r>
      <w:r w:rsidRPr="00E5267C">
        <w:t xml:space="preserve">: See the Medical and Health Professions sections of the </w:t>
      </w:r>
      <w:hyperlink r:id="rId13" w:history="1">
        <w:r w:rsidRPr="00E5267C">
          <w:rPr>
            <w:rStyle w:val="Hyperlink"/>
          </w:rPr>
          <w:t>internships &amp; volunteering list</w:t>
        </w:r>
      </w:hyperlink>
      <w:r w:rsidRPr="00E5267C">
        <w:t xml:space="preserve">. </w:t>
      </w:r>
    </w:p>
    <w:p w14:paraId="0B234754" w14:textId="735917F8" w:rsidR="00DB153E" w:rsidRPr="00E5267C" w:rsidRDefault="00975861" w:rsidP="0008167B">
      <w:pPr>
        <w:pStyle w:val="ListParagraph"/>
        <w:numPr>
          <w:ilvl w:val="0"/>
          <w:numId w:val="11"/>
        </w:numPr>
      </w:pPr>
      <w:r w:rsidRPr="0008167B">
        <w:rPr>
          <w:b/>
          <w:bCs/>
        </w:rPr>
        <w:t xml:space="preserve">International </w:t>
      </w:r>
      <w:r w:rsidR="00437835" w:rsidRPr="0008167B">
        <w:rPr>
          <w:b/>
          <w:bCs/>
        </w:rPr>
        <w:t xml:space="preserve">Medical </w:t>
      </w:r>
      <w:r w:rsidRPr="0008167B">
        <w:rPr>
          <w:b/>
          <w:bCs/>
        </w:rPr>
        <w:t>Internships</w:t>
      </w:r>
      <w:r w:rsidRPr="00E5267C">
        <w:t xml:space="preserve"> through the </w:t>
      </w:r>
      <w:hyperlink r:id="rId14" w:history="1">
        <w:r w:rsidRPr="00E5267C">
          <w:rPr>
            <w:rStyle w:val="Hyperlink"/>
          </w:rPr>
          <w:t>OSU study abroad office</w:t>
        </w:r>
      </w:hyperlink>
      <w:r w:rsidRPr="00E5267C">
        <w:t xml:space="preserve"> are great to prepare you for work in a diverse population, improve language and/or cross-cultural communication skills, and gain clinical experience through clinic rotations.</w:t>
      </w:r>
    </w:p>
    <w:p w14:paraId="7C76EE5D" w14:textId="77777777" w:rsidR="00DB153E" w:rsidRPr="00E5267C" w:rsidRDefault="00DD3577" w:rsidP="0008167B">
      <w:pPr>
        <w:pStyle w:val="ListParagraph"/>
        <w:numPr>
          <w:ilvl w:val="0"/>
          <w:numId w:val="11"/>
        </w:numPr>
      </w:pPr>
      <w:r w:rsidRPr="0008167B">
        <w:rPr>
          <w:b/>
          <w:bCs/>
        </w:rPr>
        <w:t>Health Care Careers Enrichment Programs</w:t>
      </w:r>
      <w:r w:rsidRPr="00E5267C">
        <w:t>: See the following link</w:t>
      </w:r>
      <w:r w:rsidR="008B4273" w:rsidRPr="00E5267C">
        <w:t>s</w:t>
      </w:r>
      <w:r w:rsidRPr="00E5267C">
        <w:t xml:space="preserve"> </w:t>
      </w:r>
      <w:r w:rsidR="008B4273" w:rsidRPr="00E5267C">
        <w:t xml:space="preserve">for </w:t>
      </w:r>
      <w:r w:rsidRPr="00E5267C">
        <w:t xml:space="preserve">summer programs </w:t>
      </w:r>
      <w:r w:rsidR="008B4273" w:rsidRPr="00E5267C">
        <w:t xml:space="preserve">and searchable databases to search for summer opportunities related to </w:t>
      </w:r>
      <w:r w:rsidRPr="00E5267C">
        <w:t xml:space="preserve">health care or </w:t>
      </w:r>
      <w:r w:rsidR="008B4273" w:rsidRPr="00E5267C">
        <w:t xml:space="preserve">the </w:t>
      </w:r>
      <w:r w:rsidRPr="00E5267C">
        <w:t>research field.</w:t>
      </w:r>
      <w:bookmarkStart w:id="3" w:name="_Hlk102469091"/>
    </w:p>
    <w:bookmarkEnd w:id="3"/>
    <w:p w14:paraId="631A9411" w14:textId="338BBF04" w:rsidR="00DB153E" w:rsidRPr="00E5267C" w:rsidRDefault="008B4273" w:rsidP="0008167B">
      <w:pPr>
        <w:pStyle w:val="ListParagraph"/>
        <w:numPr>
          <w:ilvl w:val="1"/>
          <w:numId w:val="11"/>
        </w:numPr>
      </w:pPr>
      <w:r w:rsidRPr="00E5267C">
        <w:fldChar w:fldCharType="begin"/>
      </w:r>
      <w:r w:rsidRPr="00E5267C">
        <w:instrText>HYPERLINK "https://services.aamc.org/summerprograms/"</w:instrText>
      </w:r>
      <w:r w:rsidRPr="00E5267C">
        <w:fldChar w:fldCharType="separate"/>
      </w:r>
      <w:r w:rsidRPr="00E5267C">
        <w:rPr>
          <w:rStyle w:val="Hyperlink"/>
        </w:rPr>
        <w:t>AAMC Summer Programs</w:t>
      </w:r>
      <w:r w:rsidRPr="00E5267C">
        <w:fldChar w:fldCharType="end"/>
      </w:r>
    </w:p>
    <w:p w14:paraId="0DF74B85" w14:textId="77777777" w:rsidR="00F31DDD" w:rsidRPr="00E5267C" w:rsidRDefault="008B4273" w:rsidP="0008167B">
      <w:pPr>
        <w:pStyle w:val="ListParagraph"/>
        <w:numPr>
          <w:ilvl w:val="1"/>
          <w:numId w:val="11"/>
        </w:numPr>
      </w:pPr>
      <w:hyperlink r:id="rId15" w:history="1">
        <w:r w:rsidRPr="00E5267C">
          <w:rPr>
            <w:rStyle w:val="Hyperlink"/>
          </w:rPr>
          <w:t>NAAHP Student Opportunities</w:t>
        </w:r>
      </w:hyperlink>
    </w:p>
    <w:p w14:paraId="7F5F0DFF" w14:textId="3F83D5BA" w:rsidR="00975861" w:rsidRPr="00E5267C" w:rsidRDefault="00F31DDD" w:rsidP="0008167B">
      <w:pPr>
        <w:pStyle w:val="ListParagraph"/>
        <w:numPr>
          <w:ilvl w:val="1"/>
          <w:numId w:val="11"/>
        </w:numPr>
      </w:pPr>
      <w:hyperlink r:id="rId16" w:history="1">
        <w:r w:rsidRPr="00E5267C">
          <w:rPr>
            <w:rStyle w:val="Hyperlink"/>
          </w:rPr>
          <w:t>Summer Health Professions Education Program</w:t>
        </w:r>
      </w:hyperlink>
      <w:r w:rsidRPr="00E5267C">
        <w:t xml:space="preserve"> (rural, disadvantaged and underrepresented students)</w:t>
      </w:r>
    </w:p>
    <w:p w14:paraId="00A0A3FD" w14:textId="27F85611" w:rsidR="00DB153E" w:rsidRPr="00E5267C" w:rsidRDefault="00975861" w:rsidP="0008167B">
      <w:pPr>
        <w:pStyle w:val="Heading3"/>
      </w:pPr>
      <w:r w:rsidRPr="00E5267C">
        <w:t>Campus Resources</w:t>
      </w:r>
    </w:p>
    <w:p w14:paraId="2506F4CC" w14:textId="4824A59F" w:rsidR="001223D3" w:rsidRPr="00E5267C" w:rsidRDefault="001223D3" w:rsidP="0008167B">
      <w:pPr>
        <w:pStyle w:val="ListParagraph"/>
        <w:numPr>
          <w:ilvl w:val="0"/>
          <w:numId w:val="10"/>
        </w:numPr>
      </w:pPr>
      <w:r w:rsidRPr="0008167B">
        <w:rPr>
          <w:b/>
          <w:bCs/>
        </w:rPr>
        <w:t>Study Abroad</w:t>
      </w:r>
      <w:r w:rsidRPr="00E5267C">
        <w:t xml:space="preserve">: Although prerequisite professional school courses should not be done abroad, study abroad is a great opportunity and very feasible for pre-medical students. You can start by reviewing the </w:t>
      </w:r>
      <w:hyperlink r:id="rId17" w:history="1">
        <w:r w:rsidRPr="00E5267C">
          <w:rPr>
            <w:rStyle w:val="Hyperlink"/>
          </w:rPr>
          <w:t>Abroad in Biology page</w:t>
        </w:r>
      </w:hyperlink>
      <w:r w:rsidRPr="00E5267C">
        <w:t xml:space="preserve"> and then work with your advisor on how to schedule and integrate courses.</w:t>
      </w:r>
    </w:p>
    <w:p w14:paraId="57B34757" w14:textId="59F59096" w:rsidR="00DD3577" w:rsidRPr="00E5267C" w:rsidRDefault="00DD3577" w:rsidP="0008167B">
      <w:pPr>
        <w:pStyle w:val="ListParagraph"/>
        <w:numPr>
          <w:ilvl w:val="0"/>
          <w:numId w:val="10"/>
        </w:numPr>
      </w:pPr>
      <w:r w:rsidRPr="0008167B">
        <w:rPr>
          <w:b/>
          <w:bCs/>
        </w:rPr>
        <w:t>Research Opportunities</w:t>
      </w:r>
      <w:r w:rsidRPr="00E5267C">
        <w:t xml:space="preserve">: </w:t>
      </w:r>
      <w:r w:rsidR="00B51F5B" w:rsidRPr="00E5267C">
        <w:t xml:space="preserve">Although not required by optometry schools, </w:t>
      </w:r>
      <w:hyperlink r:id="rId18" w:history="1">
        <w:r w:rsidR="00B51F5B" w:rsidRPr="00E5267C">
          <w:rPr>
            <w:rStyle w:val="Hyperlink"/>
          </w:rPr>
          <w:t>r</w:t>
        </w:r>
        <w:r w:rsidRPr="00E5267C">
          <w:rPr>
            <w:rStyle w:val="Hyperlink"/>
          </w:rPr>
          <w:t>esearch Internships</w:t>
        </w:r>
      </w:hyperlink>
      <w:r w:rsidRPr="00E5267C">
        <w:t xml:space="preserve"> provides the opportunity to develop analytical and communication skills, an understanding of research methods, and the process of science. For these reasons, it </w:t>
      </w:r>
      <w:r w:rsidR="00B51F5B" w:rsidRPr="00E5267C">
        <w:t>can be a</w:t>
      </w:r>
      <w:r w:rsidRPr="00E5267C">
        <w:t xml:space="preserve"> good preparation for the OAT and a career in optometry.</w:t>
      </w:r>
    </w:p>
    <w:p w14:paraId="4C0455A6" w14:textId="4234CDFA" w:rsidR="008E1353" w:rsidRPr="0008167B" w:rsidRDefault="00975861" w:rsidP="0008167B">
      <w:pPr>
        <w:pStyle w:val="Heading3"/>
      </w:pPr>
      <w:r w:rsidRPr="0008167B">
        <w:t>Other</w:t>
      </w:r>
      <w:r w:rsidR="00662940" w:rsidRPr="0008167B">
        <w:t xml:space="preserve"> Resources</w:t>
      </w:r>
    </w:p>
    <w:p w14:paraId="0FC38A35" w14:textId="77777777" w:rsidR="008E1353" w:rsidRPr="00E5267C" w:rsidRDefault="00662940" w:rsidP="0008167B">
      <w:pPr>
        <w:pStyle w:val="ListParagraph"/>
        <w:numPr>
          <w:ilvl w:val="0"/>
          <w:numId w:val="9"/>
        </w:numPr>
      </w:pPr>
      <w:hyperlink r:id="rId19" w:history="1">
        <w:r w:rsidRPr="00E5267C">
          <w:rPr>
            <w:rStyle w:val="Hyperlink"/>
          </w:rPr>
          <w:t>American Academy of Optometry</w:t>
        </w:r>
      </w:hyperlink>
      <w:r w:rsidRPr="00E5267C">
        <w:t xml:space="preserve"> </w:t>
      </w:r>
    </w:p>
    <w:p w14:paraId="246AD30F" w14:textId="77777777" w:rsidR="008E1353" w:rsidRPr="00E5267C" w:rsidRDefault="00662940" w:rsidP="0008167B">
      <w:pPr>
        <w:pStyle w:val="ListParagraph"/>
        <w:numPr>
          <w:ilvl w:val="0"/>
          <w:numId w:val="9"/>
        </w:numPr>
      </w:pPr>
      <w:hyperlink r:id="rId20" w:history="1">
        <w:r w:rsidRPr="00E5267C">
          <w:rPr>
            <w:rStyle w:val="Hyperlink"/>
          </w:rPr>
          <w:t>American Optometric Association</w:t>
        </w:r>
      </w:hyperlink>
      <w:r w:rsidRPr="00E5267C">
        <w:t xml:space="preserve"> </w:t>
      </w:r>
    </w:p>
    <w:p w14:paraId="719DEC71" w14:textId="77777777" w:rsidR="008E1353" w:rsidRPr="00E5267C" w:rsidRDefault="00662940" w:rsidP="0008167B">
      <w:pPr>
        <w:pStyle w:val="ListParagraph"/>
        <w:numPr>
          <w:ilvl w:val="0"/>
          <w:numId w:val="9"/>
        </w:numPr>
      </w:pPr>
      <w:hyperlink r:id="rId21" w:history="1">
        <w:r w:rsidRPr="00E5267C">
          <w:rPr>
            <w:rStyle w:val="Hyperlink"/>
          </w:rPr>
          <w:t>Association of Schools and Colleges of Optometry: Includes a list of all U.S. optometry schools</w:t>
        </w:r>
      </w:hyperlink>
      <w:r w:rsidRPr="00E5267C">
        <w:t xml:space="preserve"> </w:t>
      </w:r>
    </w:p>
    <w:p w14:paraId="11E9002C" w14:textId="44EDCB52" w:rsidR="00151291" w:rsidRPr="00E5267C" w:rsidRDefault="00662940" w:rsidP="0008167B">
      <w:pPr>
        <w:pStyle w:val="ListParagraph"/>
        <w:numPr>
          <w:ilvl w:val="0"/>
          <w:numId w:val="9"/>
        </w:numPr>
      </w:pPr>
      <w:hyperlink r:id="rId22" w:history="1">
        <w:r w:rsidRPr="00E5267C">
          <w:rPr>
            <w:rStyle w:val="Hyperlink"/>
          </w:rPr>
          <w:t>Optometry Centralized Application Service (</w:t>
        </w:r>
        <w:proofErr w:type="spellStart"/>
        <w:r w:rsidRPr="00E5267C">
          <w:rPr>
            <w:rStyle w:val="Hyperlink"/>
          </w:rPr>
          <w:t>OptomCAS</w:t>
        </w:r>
        <w:proofErr w:type="spellEnd"/>
        <w:r w:rsidRPr="00E5267C">
          <w:rPr>
            <w:rStyle w:val="Hyperlink"/>
          </w:rPr>
          <w:t>): includes information for all optometry schools</w:t>
        </w:r>
      </w:hyperlink>
    </w:p>
    <w:sectPr w:rsidR="00151291" w:rsidRPr="00E5267C" w:rsidSect="0014570A">
      <w:pgSz w:w="12240" w:h="15840"/>
      <w:pgMar w:top="54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8C8"/>
    <w:multiLevelType w:val="hybridMultilevel"/>
    <w:tmpl w:val="45EA9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C3924"/>
    <w:multiLevelType w:val="hybridMultilevel"/>
    <w:tmpl w:val="9F12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00D83"/>
    <w:multiLevelType w:val="hybridMultilevel"/>
    <w:tmpl w:val="1D7A5AC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34F8523C"/>
    <w:multiLevelType w:val="hybridMultilevel"/>
    <w:tmpl w:val="1ECAA3C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4EC6530"/>
    <w:multiLevelType w:val="hybridMultilevel"/>
    <w:tmpl w:val="533A3AC4"/>
    <w:lvl w:ilvl="0" w:tplc="D6A4E950">
      <w:numFmt w:val="bullet"/>
      <w:lvlText w:val=""/>
      <w:lvlJc w:val="left"/>
      <w:pPr>
        <w:ind w:left="720" w:hanging="360"/>
      </w:pPr>
      <w:rPr>
        <w:rFonts w:ascii="Symbol" w:eastAsia="Segoe UI" w:hAnsi="Symbol" w:cstheme="minorHAns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971721"/>
    <w:multiLevelType w:val="hybridMultilevel"/>
    <w:tmpl w:val="FAA6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D6D08"/>
    <w:multiLevelType w:val="hybridMultilevel"/>
    <w:tmpl w:val="5AF8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453B6"/>
    <w:multiLevelType w:val="hybridMultilevel"/>
    <w:tmpl w:val="50D0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0388A"/>
    <w:multiLevelType w:val="hybridMultilevel"/>
    <w:tmpl w:val="C4E2A4AA"/>
    <w:lvl w:ilvl="0" w:tplc="B5564AAA">
      <w:numFmt w:val="bullet"/>
      <w:lvlText w:val=""/>
      <w:lvlJc w:val="left"/>
      <w:pPr>
        <w:ind w:left="720" w:hanging="360"/>
      </w:pPr>
      <w:rPr>
        <w:rFonts w:ascii="Symbol" w:eastAsiaTheme="minorHAnsi" w:hAnsi="Symbol"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F11A1D"/>
    <w:multiLevelType w:val="hybridMultilevel"/>
    <w:tmpl w:val="18A0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9C3508"/>
    <w:multiLevelType w:val="hybridMultilevel"/>
    <w:tmpl w:val="60121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4434974">
    <w:abstractNumId w:val="9"/>
  </w:num>
  <w:num w:numId="2" w16cid:durableId="1542589740">
    <w:abstractNumId w:val="10"/>
  </w:num>
  <w:num w:numId="3" w16cid:durableId="421730541">
    <w:abstractNumId w:val="2"/>
  </w:num>
  <w:num w:numId="4" w16cid:durableId="1561592390">
    <w:abstractNumId w:val="3"/>
  </w:num>
  <w:num w:numId="5" w16cid:durableId="458718813">
    <w:abstractNumId w:val="8"/>
  </w:num>
  <w:num w:numId="6" w16cid:durableId="1895967835">
    <w:abstractNumId w:val="7"/>
  </w:num>
  <w:num w:numId="7" w16cid:durableId="362484542">
    <w:abstractNumId w:val="4"/>
  </w:num>
  <w:num w:numId="8" w16cid:durableId="421881462">
    <w:abstractNumId w:val="1"/>
  </w:num>
  <w:num w:numId="9" w16cid:durableId="374894517">
    <w:abstractNumId w:val="5"/>
  </w:num>
  <w:num w:numId="10" w16cid:durableId="80832438">
    <w:abstractNumId w:val="0"/>
  </w:num>
  <w:num w:numId="11" w16cid:durableId="890658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01D"/>
    <w:rsid w:val="00001755"/>
    <w:rsid w:val="000018A4"/>
    <w:rsid w:val="00003530"/>
    <w:rsid w:val="00015841"/>
    <w:rsid w:val="0004523F"/>
    <w:rsid w:val="000478E6"/>
    <w:rsid w:val="0008167B"/>
    <w:rsid w:val="00081BE6"/>
    <w:rsid w:val="000A68A8"/>
    <w:rsid w:val="000B695E"/>
    <w:rsid w:val="000C5EEB"/>
    <w:rsid w:val="000C661E"/>
    <w:rsid w:val="000E480E"/>
    <w:rsid w:val="000E5C84"/>
    <w:rsid w:val="000F2F32"/>
    <w:rsid w:val="00104F51"/>
    <w:rsid w:val="001223D3"/>
    <w:rsid w:val="0014570A"/>
    <w:rsid w:val="00147FE7"/>
    <w:rsid w:val="00151291"/>
    <w:rsid w:val="00175136"/>
    <w:rsid w:val="0018468B"/>
    <w:rsid w:val="00190A67"/>
    <w:rsid w:val="001A2947"/>
    <w:rsid w:val="001B260B"/>
    <w:rsid w:val="001C1FC6"/>
    <w:rsid w:val="002221AC"/>
    <w:rsid w:val="00281878"/>
    <w:rsid w:val="00285E89"/>
    <w:rsid w:val="002942F0"/>
    <w:rsid w:val="002962D7"/>
    <w:rsid w:val="002E2BE4"/>
    <w:rsid w:val="002E5818"/>
    <w:rsid w:val="002F2408"/>
    <w:rsid w:val="00307003"/>
    <w:rsid w:val="00311552"/>
    <w:rsid w:val="00320FEC"/>
    <w:rsid w:val="00335B01"/>
    <w:rsid w:val="00341E68"/>
    <w:rsid w:val="003A1513"/>
    <w:rsid w:val="003B3685"/>
    <w:rsid w:val="003B532B"/>
    <w:rsid w:val="003E0A64"/>
    <w:rsid w:val="003E14FC"/>
    <w:rsid w:val="003E7C2B"/>
    <w:rsid w:val="003F0E5A"/>
    <w:rsid w:val="003F10D2"/>
    <w:rsid w:val="003F63FC"/>
    <w:rsid w:val="00406323"/>
    <w:rsid w:val="0043018E"/>
    <w:rsid w:val="00437835"/>
    <w:rsid w:val="00462D9F"/>
    <w:rsid w:val="0046427A"/>
    <w:rsid w:val="00494E48"/>
    <w:rsid w:val="0049577C"/>
    <w:rsid w:val="004B3DA0"/>
    <w:rsid w:val="004B41F4"/>
    <w:rsid w:val="00543E91"/>
    <w:rsid w:val="00567B4E"/>
    <w:rsid w:val="0057769C"/>
    <w:rsid w:val="00582828"/>
    <w:rsid w:val="00596C28"/>
    <w:rsid w:val="005B0DC7"/>
    <w:rsid w:val="005D15FE"/>
    <w:rsid w:val="005E3F8D"/>
    <w:rsid w:val="005F629A"/>
    <w:rsid w:val="005F6338"/>
    <w:rsid w:val="005F750A"/>
    <w:rsid w:val="006352E3"/>
    <w:rsid w:val="00642980"/>
    <w:rsid w:val="00662940"/>
    <w:rsid w:val="00670E89"/>
    <w:rsid w:val="006811F2"/>
    <w:rsid w:val="00685F65"/>
    <w:rsid w:val="006B4644"/>
    <w:rsid w:val="006B746F"/>
    <w:rsid w:val="006C5CF1"/>
    <w:rsid w:val="006D1745"/>
    <w:rsid w:val="006D7144"/>
    <w:rsid w:val="006E49E3"/>
    <w:rsid w:val="007068CB"/>
    <w:rsid w:val="00715851"/>
    <w:rsid w:val="00716BE3"/>
    <w:rsid w:val="00787402"/>
    <w:rsid w:val="0079601D"/>
    <w:rsid w:val="007E280A"/>
    <w:rsid w:val="007F7555"/>
    <w:rsid w:val="0082294D"/>
    <w:rsid w:val="008420D2"/>
    <w:rsid w:val="00857E32"/>
    <w:rsid w:val="0088231F"/>
    <w:rsid w:val="00896AD5"/>
    <w:rsid w:val="008A3326"/>
    <w:rsid w:val="008B4273"/>
    <w:rsid w:val="008B6D85"/>
    <w:rsid w:val="008E1353"/>
    <w:rsid w:val="008E4A73"/>
    <w:rsid w:val="00910C6D"/>
    <w:rsid w:val="0093086F"/>
    <w:rsid w:val="00941FB4"/>
    <w:rsid w:val="00963E37"/>
    <w:rsid w:val="00975861"/>
    <w:rsid w:val="009A1E37"/>
    <w:rsid w:val="009B069A"/>
    <w:rsid w:val="009B163E"/>
    <w:rsid w:val="009B3699"/>
    <w:rsid w:val="009F5810"/>
    <w:rsid w:val="009F6FB5"/>
    <w:rsid w:val="00A360B9"/>
    <w:rsid w:val="00A362FA"/>
    <w:rsid w:val="00A42201"/>
    <w:rsid w:val="00A43F48"/>
    <w:rsid w:val="00A61F58"/>
    <w:rsid w:val="00A6505C"/>
    <w:rsid w:val="00A66399"/>
    <w:rsid w:val="00A67E53"/>
    <w:rsid w:val="00AF7FA4"/>
    <w:rsid w:val="00B0622E"/>
    <w:rsid w:val="00B245E3"/>
    <w:rsid w:val="00B34523"/>
    <w:rsid w:val="00B378BF"/>
    <w:rsid w:val="00B51F5B"/>
    <w:rsid w:val="00B5654C"/>
    <w:rsid w:val="00B60491"/>
    <w:rsid w:val="00BA2E40"/>
    <w:rsid w:val="00BA6B94"/>
    <w:rsid w:val="00BA7E98"/>
    <w:rsid w:val="00C11EB4"/>
    <w:rsid w:val="00C12415"/>
    <w:rsid w:val="00C14F1C"/>
    <w:rsid w:val="00C153AC"/>
    <w:rsid w:val="00C56D63"/>
    <w:rsid w:val="00C57ED1"/>
    <w:rsid w:val="00C8308C"/>
    <w:rsid w:val="00C96D7D"/>
    <w:rsid w:val="00CA5492"/>
    <w:rsid w:val="00CC5F4B"/>
    <w:rsid w:val="00CC7874"/>
    <w:rsid w:val="00CD2EB7"/>
    <w:rsid w:val="00CD4CEB"/>
    <w:rsid w:val="00CD7497"/>
    <w:rsid w:val="00CE183F"/>
    <w:rsid w:val="00CE3744"/>
    <w:rsid w:val="00CE466C"/>
    <w:rsid w:val="00D145B6"/>
    <w:rsid w:val="00D4574C"/>
    <w:rsid w:val="00D71FB8"/>
    <w:rsid w:val="00D750B3"/>
    <w:rsid w:val="00DB153E"/>
    <w:rsid w:val="00DD3577"/>
    <w:rsid w:val="00DE7442"/>
    <w:rsid w:val="00DF3860"/>
    <w:rsid w:val="00DF5E2F"/>
    <w:rsid w:val="00E0020E"/>
    <w:rsid w:val="00E029DE"/>
    <w:rsid w:val="00E21974"/>
    <w:rsid w:val="00E21E40"/>
    <w:rsid w:val="00E23DF9"/>
    <w:rsid w:val="00E24DFF"/>
    <w:rsid w:val="00E45BDD"/>
    <w:rsid w:val="00E5267C"/>
    <w:rsid w:val="00E74F60"/>
    <w:rsid w:val="00E850E9"/>
    <w:rsid w:val="00EB64B2"/>
    <w:rsid w:val="00EC7BCA"/>
    <w:rsid w:val="00EF4795"/>
    <w:rsid w:val="00F07BEB"/>
    <w:rsid w:val="00F23858"/>
    <w:rsid w:val="00F31DDD"/>
    <w:rsid w:val="00F33855"/>
    <w:rsid w:val="00F4249C"/>
    <w:rsid w:val="00F46E7E"/>
    <w:rsid w:val="00F5464A"/>
    <w:rsid w:val="00F60EC6"/>
    <w:rsid w:val="00F71B74"/>
    <w:rsid w:val="00F76F76"/>
    <w:rsid w:val="00FA1E1B"/>
    <w:rsid w:val="00FC13D4"/>
    <w:rsid w:val="00FC54E8"/>
    <w:rsid w:val="00FC7FF4"/>
    <w:rsid w:val="00FE44D0"/>
    <w:rsid w:val="00FE525F"/>
    <w:rsid w:val="00FF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045C"/>
  <w15:chartTrackingRefBased/>
  <w15:docId w15:val="{DE8C053D-0F22-4283-A7BA-79B138C6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BDD"/>
    <w:pPr>
      <w:spacing w:after="120" w:line="288" w:lineRule="auto"/>
    </w:pPr>
    <w:rPr>
      <w:rFonts w:ascii="Aptos" w:hAnsi="Aptos"/>
      <w:szCs w:val="24"/>
    </w:rPr>
  </w:style>
  <w:style w:type="paragraph" w:styleId="Heading1">
    <w:name w:val="heading 1"/>
    <w:basedOn w:val="Normal"/>
    <w:next w:val="Normal"/>
    <w:link w:val="Heading1Char"/>
    <w:uiPriority w:val="9"/>
    <w:qFormat/>
    <w:rsid w:val="000478E6"/>
    <w:pPr>
      <w:keepNext/>
      <w:keepLines/>
      <w:spacing w:before="240"/>
      <w:outlineLvl w:val="0"/>
    </w:pPr>
    <w:rPr>
      <w:rFonts w:eastAsiaTheme="majorEastAsia" w:cstheme="minorHAnsi"/>
      <w:b/>
      <w:sz w:val="48"/>
      <w:szCs w:val="32"/>
    </w:rPr>
  </w:style>
  <w:style w:type="paragraph" w:styleId="Heading2">
    <w:name w:val="heading 2"/>
    <w:basedOn w:val="Normal"/>
    <w:next w:val="Normal"/>
    <w:link w:val="Heading2Char"/>
    <w:uiPriority w:val="9"/>
    <w:unhideWhenUsed/>
    <w:qFormat/>
    <w:rsid w:val="00F23858"/>
    <w:pPr>
      <w:keepNext/>
      <w:keepLines/>
      <w:spacing w:before="240" w:after="0"/>
      <w:outlineLvl w:val="1"/>
    </w:pPr>
    <w:rPr>
      <w:rFonts w:eastAsiaTheme="majorEastAsia" w:cstheme="minorHAnsi"/>
      <w:b/>
      <w:color w:val="D73F09"/>
      <w:sz w:val="36"/>
      <w:szCs w:val="26"/>
    </w:rPr>
  </w:style>
  <w:style w:type="paragraph" w:styleId="Heading3">
    <w:name w:val="heading 3"/>
    <w:basedOn w:val="Normal"/>
    <w:next w:val="Normal"/>
    <w:link w:val="Heading3Char"/>
    <w:uiPriority w:val="9"/>
    <w:unhideWhenUsed/>
    <w:qFormat/>
    <w:rsid w:val="00D71FB8"/>
    <w:pPr>
      <w:keepNext/>
      <w:keepLines/>
      <w:spacing w:before="240" w:after="0"/>
      <w:outlineLvl w:val="2"/>
    </w:pPr>
    <w:rPr>
      <w:rFonts w:eastAsiaTheme="majorEastAsia" w:cstheme="minorHAnsi"/>
      <w:b/>
      <w:sz w:val="30"/>
    </w:rPr>
  </w:style>
  <w:style w:type="paragraph" w:styleId="Heading4">
    <w:name w:val="heading 4"/>
    <w:basedOn w:val="Normal"/>
    <w:next w:val="Normal"/>
    <w:link w:val="Heading4Char"/>
    <w:uiPriority w:val="9"/>
    <w:unhideWhenUsed/>
    <w:qFormat/>
    <w:rsid w:val="00D71FB8"/>
    <w:pPr>
      <w:keepNext/>
      <w:keepLines/>
      <w:spacing w:before="120" w:after="60"/>
      <w:outlineLvl w:val="3"/>
    </w:pPr>
    <w:rPr>
      <w:rFonts w:eastAsiaTheme="majorEastAsia" w:cstheme="majorBidi"/>
      <w:b/>
      <w:iCs/>
      <w:color w:val="D73F09"/>
      <w:sz w:val="26"/>
    </w:rPr>
  </w:style>
  <w:style w:type="paragraph" w:styleId="Heading5">
    <w:name w:val="heading 5"/>
    <w:basedOn w:val="Normal"/>
    <w:next w:val="Normal"/>
    <w:link w:val="Heading5Char"/>
    <w:uiPriority w:val="9"/>
    <w:unhideWhenUsed/>
    <w:qFormat/>
    <w:rsid w:val="00D71FB8"/>
    <w:pPr>
      <w:keepNext/>
      <w:keepLines/>
      <w:spacing w:before="120" w:after="4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9601D"/>
    <w:pPr>
      <w:widowControl w:val="0"/>
      <w:autoSpaceDE w:val="0"/>
      <w:autoSpaceDN w:val="0"/>
      <w:spacing w:after="0" w:line="187" w:lineRule="exact"/>
      <w:ind w:left="18"/>
    </w:pPr>
    <w:rPr>
      <w:rFonts w:ascii="Segoe UI" w:eastAsia="Segoe UI" w:hAnsi="Segoe UI" w:cs="Segoe UI"/>
      <w:lang w:bidi="en-US"/>
    </w:rPr>
  </w:style>
  <w:style w:type="table" w:styleId="TableGrid">
    <w:name w:val="Table Grid"/>
    <w:basedOn w:val="TableNormal"/>
    <w:uiPriority w:val="39"/>
    <w:rsid w:val="0014570A"/>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ListParagraph">
    <w:name w:val="List Paragraph"/>
    <w:basedOn w:val="Normal"/>
    <w:uiPriority w:val="34"/>
    <w:qFormat/>
    <w:rsid w:val="00D71FB8"/>
    <w:pPr>
      <w:ind w:left="720"/>
      <w:contextualSpacing/>
    </w:pPr>
  </w:style>
  <w:style w:type="paragraph" w:styleId="BodyText">
    <w:name w:val="Body Text"/>
    <w:basedOn w:val="Normal"/>
    <w:link w:val="BodyTextChar"/>
    <w:uiPriority w:val="1"/>
    <w:qFormat/>
    <w:rsid w:val="0079601D"/>
    <w:pPr>
      <w:widowControl w:val="0"/>
      <w:autoSpaceDE w:val="0"/>
      <w:autoSpaceDN w:val="0"/>
      <w:spacing w:after="0" w:line="240" w:lineRule="auto"/>
      <w:ind w:left="57"/>
    </w:pPr>
    <w:rPr>
      <w:rFonts w:ascii="Segoe UI" w:eastAsia="Segoe UI" w:hAnsi="Segoe UI" w:cs="Segoe UI"/>
      <w:sz w:val="17"/>
      <w:szCs w:val="17"/>
      <w:lang w:bidi="en-US"/>
    </w:rPr>
  </w:style>
  <w:style w:type="character" w:customStyle="1" w:styleId="BodyTextChar">
    <w:name w:val="Body Text Char"/>
    <w:basedOn w:val="DefaultParagraphFont"/>
    <w:link w:val="BodyText"/>
    <w:uiPriority w:val="1"/>
    <w:rsid w:val="0079601D"/>
    <w:rPr>
      <w:rFonts w:ascii="Segoe UI" w:eastAsia="Segoe UI" w:hAnsi="Segoe UI" w:cs="Segoe UI"/>
      <w:sz w:val="17"/>
      <w:szCs w:val="17"/>
      <w:lang w:bidi="en-US"/>
    </w:rPr>
  </w:style>
  <w:style w:type="character" w:customStyle="1" w:styleId="Heading1Char">
    <w:name w:val="Heading 1 Char"/>
    <w:basedOn w:val="DefaultParagraphFont"/>
    <w:link w:val="Heading1"/>
    <w:uiPriority w:val="9"/>
    <w:rsid w:val="000478E6"/>
    <w:rPr>
      <w:rFonts w:ascii="Aptos" w:eastAsiaTheme="majorEastAsia" w:hAnsi="Aptos" w:cstheme="minorHAnsi"/>
      <w:b/>
      <w:sz w:val="48"/>
      <w:szCs w:val="32"/>
    </w:rPr>
  </w:style>
  <w:style w:type="character" w:styleId="Hyperlink">
    <w:name w:val="Hyperlink"/>
    <w:basedOn w:val="DefaultParagraphFont"/>
    <w:uiPriority w:val="99"/>
    <w:unhideWhenUsed/>
    <w:rsid w:val="00D71FB8"/>
    <w:rPr>
      <w:rFonts w:asciiTheme="minorHAnsi" w:hAnsiTheme="minorHAnsi"/>
      <w:color w:val="0852C6"/>
      <w:sz w:val="22"/>
      <w:u w:val="single"/>
    </w:rPr>
  </w:style>
  <w:style w:type="character" w:styleId="UnresolvedMention">
    <w:name w:val="Unresolved Mention"/>
    <w:basedOn w:val="DefaultParagraphFont"/>
    <w:uiPriority w:val="99"/>
    <w:semiHidden/>
    <w:unhideWhenUsed/>
    <w:rsid w:val="00494E48"/>
    <w:rPr>
      <w:color w:val="605E5C"/>
      <w:shd w:val="clear" w:color="auto" w:fill="E1DFDD"/>
    </w:rPr>
  </w:style>
  <w:style w:type="character" w:styleId="FollowedHyperlink">
    <w:name w:val="FollowedHyperlink"/>
    <w:basedOn w:val="DefaultParagraphFont"/>
    <w:uiPriority w:val="99"/>
    <w:semiHidden/>
    <w:unhideWhenUsed/>
    <w:rsid w:val="000B695E"/>
    <w:rPr>
      <w:color w:val="954F72" w:themeColor="followedHyperlink"/>
      <w:u w:val="single"/>
    </w:rPr>
  </w:style>
  <w:style w:type="paragraph" w:styleId="NoSpacing">
    <w:name w:val="No Spacing"/>
    <w:uiPriority w:val="1"/>
    <w:qFormat/>
    <w:rsid w:val="006352E3"/>
    <w:pPr>
      <w:spacing w:after="0" w:line="240" w:lineRule="auto"/>
    </w:pPr>
  </w:style>
  <w:style w:type="character" w:styleId="CommentReference">
    <w:name w:val="annotation reference"/>
    <w:basedOn w:val="DefaultParagraphFont"/>
    <w:uiPriority w:val="99"/>
    <w:semiHidden/>
    <w:unhideWhenUsed/>
    <w:rsid w:val="00EB64B2"/>
    <w:rPr>
      <w:sz w:val="16"/>
      <w:szCs w:val="16"/>
    </w:rPr>
  </w:style>
  <w:style w:type="paragraph" w:styleId="CommentText">
    <w:name w:val="annotation text"/>
    <w:basedOn w:val="Normal"/>
    <w:link w:val="CommentTextChar"/>
    <w:uiPriority w:val="99"/>
    <w:semiHidden/>
    <w:unhideWhenUsed/>
    <w:rsid w:val="00EB64B2"/>
    <w:pPr>
      <w:spacing w:line="240" w:lineRule="auto"/>
    </w:pPr>
    <w:rPr>
      <w:sz w:val="20"/>
      <w:szCs w:val="20"/>
    </w:rPr>
  </w:style>
  <w:style w:type="character" w:customStyle="1" w:styleId="CommentTextChar">
    <w:name w:val="Comment Text Char"/>
    <w:basedOn w:val="DefaultParagraphFont"/>
    <w:link w:val="CommentText"/>
    <w:uiPriority w:val="99"/>
    <w:semiHidden/>
    <w:rsid w:val="00EB64B2"/>
    <w:rPr>
      <w:sz w:val="20"/>
      <w:szCs w:val="20"/>
    </w:rPr>
  </w:style>
  <w:style w:type="paragraph" w:styleId="CommentSubject">
    <w:name w:val="annotation subject"/>
    <w:basedOn w:val="CommentText"/>
    <w:next w:val="CommentText"/>
    <w:link w:val="CommentSubjectChar"/>
    <w:uiPriority w:val="99"/>
    <w:semiHidden/>
    <w:unhideWhenUsed/>
    <w:rsid w:val="00EB64B2"/>
    <w:rPr>
      <w:b/>
      <w:bCs/>
    </w:rPr>
  </w:style>
  <w:style w:type="character" w:customStyle="1" w:styleId="CommentSubjectChar">
    <w:name w:val="Comment Subject Char"/>
    <w:basedOn w:val="CommentTextChar"/>
    <w:link w:val="CommentSubject"/>
    <w:uiPriority w:val="99"/>
    <w:semiHidden/>
    <w:rsid w:val="00EB64B2"/>
    <w:rPr>
      <w:b/>
      <w:bCs/>
      <w:sz w:val="20"/>
      <w:szCs w:val="20"/>
    </w:rPr>
  </w:style>
  <w:style w:type="paragraph" w:styleId="BalloonText">
    <w:name w:val="Balloon Text"/>
    <w:basedOn w:val="Normal"/>
    <w:link w:val="BalloonTextChar"/>
    <w:uiPriority w:val="99"/>
    <w:semiHidden/>
    <w:unhideWhenUsed/>
    <w:rsid w:val="00EB6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4B2"/>
    <w:rPr>
      <w:rFonts w:ascii="Segoe UI" w:hAnsi="Segoe UI" w:cs="Segoe UI"/>
      <w:sz w:val="18"/>
      <w:szCs w:val="18"/>
    </w:rPr>
  </w:style>
  <w:style w:type="table" w:customStyle="1" w:styleId="TableGrid1">
    <w:name w:val="Table Grid1"/>
    <w:basedOn w:val="TableNormal"/>
    <w:next w:val="TableGrid"/>
    <w:uiPriority w:val="39"/>
    <w:rsid w:val="0001584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23858"/>
    <w:rPr>
      <w:rFonts w:ascii="Aptos" w:eastAsiaTheme="majorEastAsia" w:hAnsi="Aptos" w:cstheme="minorHAnsi"/>
      <w:b/>
      <w:color w:val="D73F09"/>
      <w:sz w:val="36"/>
      <w:szCs w:val="26"/>
    </w:rPr>
  </w:style>
  <w:style w:type="character" w:customStyle="1" w:styleId="Heading3Char">
    <w:name w:val="Heading 3 Char"/>
    <w:basedOn w:val="DefaultParagraphFont"/>
    <w:link w:val="Heading3"/>
    <w:uiPriority w:val="9"/>
    <w:rsid w:val="00D71FB8"/>
    <w:rPr>
      <w:rFonts w:ascii="Aptos" w:eastAsiaTheme="majorEastAsia" w:hAnsi="Aptos" w:cstheme="minorHAnsi"/>
      <w:b/>
      <w:sz w:val="30"/>
      <w:szCs w:val="24"/>
    </w:rPr>
  </w:style>
  <w:style w:type="character" w:customStyle="1" w:styleId="Heading4Char">
    <w:name w:val="Heading 4 Char"/>
    <w:basedOn w:val="DefaultParagraphFont"/>
    <w:link w:val="Heading4"/>
    <w:uiPriority w:val="9"/>
    <w:rsid w:val="00D71FB8"/>
    <w:rPr>
      <w:rFonts w:ascii="Aptos" w:eastAsiaTheme="majorEastAsia" w:hAnsi="Aptos" w:cstheme="majorBidi"/>
      <w:b/>
      <w:iCs/>
      <w:color w:val="D73F09"/>
      <w:sz w:val="26"/>
      <w:szCs w:val="24"/>
    </w:rPr>
  </w:style>
  <w:style w:type="character" w:customStyle="1" w:styleId="Heading5Char">
    <w:name w:val="Heading 5 Char"/>
    <w:basedOn w:val="DefaultParagraphFont"/>
    <w:link w:val="Heading5"/>
    <w:uiPriority w:val="9"/>
    <w:rsid w:val="00D71FB8"/>
    <w:rPr>
      <w:rFonts w:ascii="Aptos" w:eastAsiaTheme="majorEastAsia" w:hAnsi="Aptos" w:cstheme="majorBidi"/>
      <w:b/>
      <w:color w:val="000000" w:themeColor="text1"/>
      <w:szCs w:val="24"/>
    </w:rPr>
  </w:style>
  <w:style w:type="paragraph" w:customStyle="1" w:styleId="Table">
    <w:name w:val="Table"/>
    <w:basedOn w:val="Normal"/>
    <w:qFormat/>
    <w:rsid w:val="00D71FB8"/>
    <w:pPr>
      <w:spacing w:after="40" w:line="264" w:lineRule="auto"/>
    </w:pPr>
    <w:rPr>
      <w:rFonts w:cstheme="minorHAnsi"/>
      <w:sz w:val="20"/>
      <w:szCs w:val="20"/>
    </w:rPr>
  </w:style>
  <w:style w:type="table" w:customStyle="1" w:styleId="CourseTable">
    <w:name w:val="Course Table"/>
    <w:basedOn w:val="TableNormal"/>
    <w:next w:val="TableNormal"/>
    <w:uiPriority w:val="39"/>
    <w:rsid w:val="00FC13D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99147">
      <w:bodyDiv w:val="1"/>
      <w:marLeft w:val="0"/>
      <w:marRight w:val="0"/>
      <w:marTop w:val="0"/>
      <w:marBottom w:val="0"/>
      <w:divBdr>
        <w:top w:val="none" w:sz="0" w:space="0" w:color="auto"/>
        <w:left w:val="none" w:sz="0" w:space="0" w:color="auto"/>
        <w:bottom w:val="none" w:sz="0" w:space="0" w:color="auto"/>
        <w:right w:val="none" w:sz="0" w:space="0" w:color="auto"/>
      </w:divBdr>
    </w:div>
    <w:div w:id="124206356">
      <w:bodyDiv w:val="1"/>
      <w:marLeft w:val="0"/>
      <w:marRight w:val="0"/>
      <w:marTop w:val="0"/>
      <w:marBottom w:val="0"/>
      <w:divBdr>
        <w:top w:val="none" w:sz="0" w:space="0" w:color="auto"/>
        <w:left w:val="none" w:sz="0" w:space="0" w:color="auto"/>
        <w:bottom w:val="none" w:sz="0" w:space="0" w:color="auto"/>
        <w:right w:val="none" w:sz="0" w:space="0" w:color="auto"/>
      </w:divBdr>
    </w:div>
    <w:div w:id="137041844">
      <w:bodyDiv w:val="1"/>
      <w:marLeft w:val="0"/>
      <w:marRight w:val="0"/>
      <w:marTop w:val="0"/>
      <w:marBottom w:val="0"/>
      <w:divBdr>
        <w:top w:val="none" w:sz="0" w:space="0" w:color="auto"/>
        <w:left w:val="none" w:sz="0" w:space="0" w:color="auto"/>
        <w:bottom w:val="none" w:sz="0" w:space="0" w:color="auto"/>
        <w:right w:val="none" w:sz="0" w:space="0" w:color="auto"/>
      </w:divBdr>
    </w:div>
    <w:div w:id="175196636">
      <w:bodyDiv w:val="1"/>
      <w:marLeft w:val="0"/>
      <w:marRight w:val="0"/>
      <w:marTop w:val="0"/>
      <w:marBottom w:val="0"/>
      <w:divBdr>
        <w:top w:val="none" w:sz="0" w:space="0" w:color="auto"/>
        <w:left w:val="none" w:sz="0" w:space="0" w:color="auto"/>
        <w:bottom w:val="none" w:sz="0" w:space="0" w:color="auto"/>
        <w:right w:val="none" w:sz="0" w:space="0" w:color="auto"/>
      </w:divBdr>
    </w:div>
    <w:div w:id="454520106">
      <w:bodyDiv w:val="1"/>
      <w:marLeft w:val="0"/>
      <w:marRight w:val="0"/>
      <w:marTop w:val="0"/>
      <w:marBottom w:val="0"/>
      <w:divBdr>
        <w:top w:val="none" w:sz="0" w:space="0" w:color="auto"/>
        <w:left w:val="none" w:sz="0" w:space="0" w:color="auto"/>
        <w:bottom w:val="none" w:sz="0" w:space="0" w:color="auto"/>
        <w:right w:val="none" w:sz="0" w:space="0" w:color="auto"/>
      </w:divBdr>
    </w:div>
    <w:div w:id="519785363">
      <w:bodyDiv w:val="1"/>
      <w:marLeft w:val="0"/>
      <w:marRight w:val="0"/>
      <w:marTop w:val="0"/>
      <w:marBottom w:val="0"/>
      <w:divBdr>
        <w:top w:val="none" w:sz="0" w:space="0" w:color="auto"/>
        <w:left w:val="none" w:sz="0" w:space="0" w:color="auto"/>
        <w:bottom w:val="none" w:sz="0" w:space="0" w:color="auto"/>
        <w:right w:val="none" w:sz="0" w:space="0" w:color="auto"/>
      </w:divBdr>
    </w:div>
    <w:div w:id="617882659">
      <w:bodyDiv w:val="1"/>
      <w:marLeft w:val="0"/>
      <w:marRight w:val="0"/>
      <w:marTop w:val="0"/>
      <w:marBottom w:val="0"/>
      <w:divBdr>
        <w:top w:val="none" w:sz="0" w:space="0" w:color="auto"/>
        <w:left w:val="none" w:sz="0" w:space="0" w:color="auto"/>
        <w:bottom w:val="none" w:sz="0" w:space="0" w:color="auto"/>
        <w:right w:val="none" w:sz="0" w:space="0" w:color="auto"/>
      </w:divBdr>
    </w:div>
    <w:div w:id="726227100">
      <w:bodyDiv w:val="1"/>
      <w:marLeft w:val="0"/>
      <w:marRight w:val="0"/>
      <w:marTop w:val="0"/>
      <w:marBottom w:val="0"/>
      <w:divBdr>
        <w:top w:val="none" w:sz="0" w:space="0" w:color="auto"/>
        <w:left w:val="none" w:sz="0" w:space="0" w:color="auto"/>
        <w:bottom w:val="none" w:sz="0" w:space="0" w:color="auto"/>
        <w:right w:val="none" w:sz="0" w:space="0" w:color="auto"/>
      </w:divBdr>
    </w:div>
    <w:div w:id="924724788">
      <w:bodyDiv w:val="1"/>
      <w:marLeft w:val="0"/>
      <w:marRight w:val="0"/>
      <w:marTop w:val="0"/>
      <w:marBottom w:val="0"/>
      <w:divBdr>
        <w:top w:val="none" w:sz="0" w:space="0" w:color="auto"/>
        <w:left w:val="none" w:sz="0" w:space="0" w:color="auto"/>
        <w:bottom w:val="none" w:sz="0" w:space="0" w:color="auto"/>
        <w:right w:val="none" w:sz="0" w:space="0" w:color="auto"/>
      </w:divBdr>
    </w:div>
    <w:div w:id="954483737">
      <w:bodyDiv w:val="1"/>
      <w:marLeft w:val="0"/>
      <w:marRight w:val="0"/>
      <w:marTop w:val="0"/>
      <w:marBottom w:val="0"/>
      <w:divBdr>
        <w:top w:val="none" w:sz="0" w:space="0" w:color="auto"/>
        <w:left w:val="none" w:sz="0" w:space="0" w:color="auto"/>
        <w:bottom w:val="none" w:sz="0" w:space="0" w:color="auto"/>
        <w:right w:val="none" w:sz="0" w:space="0" w:color="auto"/>
      </w:divBdr>
    </w:div>
    <w:div w:id="1164666348">
      <w:bodyDiv w:val="1"/>
      <w:marLeft w:val="0"/>
      <w:marRight w:val="0"/>
      <w:marTop w:val="0"/>
      <w:marBottom w:val="0"/>
      <w:divBdr>
        <w:top w:val="none" w:sz="0" w:space="0" w:color="auto"/>
        <w:left w:val="none" w:sz="0" w:space="0" w:color="auto"/>
        <w:bottom w:val="none" w:sz="0" w:space="0" w:color="auto"/>
        <w:right w:val="none" w:sz="0" w:space="0" w:color="auto"/>
      </w:divBdr>
    </w:div>
    <w:div w:id="1224023180">
      <w:bodyDiv w:val="1"/>
      <w:marLeft w:val="0"/>
      <w:marRight w:val="0"/>
      <w:marTop w:val="0"/>
      <w:marBottom w:val="0"/>
      <w:divBdr>
        <w:top w:val="none" w:sz="0" w:space="0" w:color="auto"/>
        <w:left w:val="none" w:sz="0" w:space="0" w:color="auto"/>
        <w:bottom w:val="none" w:sz="0" w:space="0" w:color="auto"/>
        <w:right w:val="none" w:sz="0" w:space="0" w:color="auto"/>
      </w:divBdr>
    </w:div>
    <w:div w:id="1464346284">
      <w:bodyDiv w:val="1"/>
      <w:marLeft w:val="0"/>
      <w:marRight w:val="0"/>
      <w:marTop w:val="0"/>
      <w:marBottom w:val="0"/>
      <w:divBdr>
        <w:top w:val="none" w:sz="0" w:space="0" w:color="auto"/>
        <w:left w:val="none" w:sz="0" w:space="0" w:color="auto"/>
        <w:bottom w:val="none" w:sz="0" w:space="0" w:color="auto"/>
        <w:right w:val="none" w:sz="0" w:space="0" w:color="auto"/>
      </w:divBdr>
    </w:div>
    <w:div w:id="1683311384">
      <w:bodyDiv w:val="1"/>
      <w:marLeft w:val="0"/>
      <w:marRight w:val="0"/>
      <w:marTop w:val="0"/>
      <w:marBottom w:val="0"/>
      <w:divBdr>
        <w:top w:val="none" w:sz="0" w:space="0" w:color="auto"/>
        <w:left w:val="none" w:sz="0" w:space="0" w:color="auto"/>
        <w:bottom w:val="none" w:sz="0" w:space="0" w:color="auto"/>
        <w:right w:val="none" w:sz="0" w:space="0" w:color="auto"/>
      </w:divBdr>
    </w:div>
    <w:div w:id="174707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oregonstate.edu/undergraduate/integrative-biology-careers/biology-internship-volunteering" TargetMode="External"/><Relationship Id="rId13" Type="http://schemas.openxmlformats.org/officeDocument/2006/relationships/hyperlink" Target="http://ib.oregonstate.edu/professional/internship-research/intern-volunteer-list" TargetMode="External"/><Relationship Id="rId18" Type="http://schemas.openxmlformats.org/officeDocument/2006/relationships/hyperlink" Target="http://ib.oregonstate.edu/professional/research-internships" TargetMode="External"/><Relationship Id="rId3" Type="http://schemas.openxmlformats.org/officeDocument/2006/relationships/styles" Target="styles.xml"/><Relationship Id="rId21" Type="http://schemas.openxmlformats.org/officeDocument/2006/relationships/hyperlink" Target="https://optometriceducation.org/" TargetMode="External"/><Relationship Id="rId7" Type="http://schemas.openxmlformats.org/officeDocument/2006/relationships/hyperlink" Target="https://ib.oregonstate.edu/undergraduate/integrative-biology-careers/biology-internship-volunteering" TargetMode="External"/><Relationship Id="rId12" Type="http://schemas.openxmlformats.org/officeDocument/2006/relationships/hyperlink" Target="https://science.oregonstate.edu/premed/healthcare-experience" TargetMode="External"/><Relationship Id="rId17" Type="http://schemas.openxmlformats.org/officeDocument/2006/relationships/hyperlink" Target="https://ib.oregonstate.edu/undergraduate/integrative-biology-opportunities/biology-zoology-study-abroad" TargetMode="External"/><Relationship Id="rId2" Type="http://schemas.openxmlformats.org/officeDocument/2006/relationships/numbering" Target="numbering.xml"/><Relationship Id="rId16" Type="http://schemas.openxmlformats.org/officeDocument/2006/relationships/hyperlink" Target="https://www.shpep.org/" TargetMode="External"/><Relationship Id="rId20" Type="http://schemas.openxmlformats.org/officeDocument/2006/relationships/hyperlink" Target="http://www.aoa.org" TargetMode="External"/><Relationship Id="rId1" Type="http://schemas.openxmlformats.org/officeDocument/2006/relationships/customXml" Target="../customXml/item1.xml"/><Relationship Id="rId6" Type="http://schemas.openxmlformats.org/officeDocument/2006/relationships/hyperlink" Target="https://ib.oregonstate.edu/undergraduate/integrative-biology-careers/biology-internship-volunteering" TargetMode="External"/><Relationship Id="rId11" Type="http://schemas.openxmlformats.org/officeDocument/2006/relationships/hyperlink" Target="https://agsci.oregonstate.edu/leadership_mino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aahp.org/public-resources/student-resources/student-announcements/student-opportunities" TargetMode="External"/><Relationship Id="rId23" Type="http://schemas.openxmlformats.org/officeDocument/2006/relationships/fontTable" Target="fontTable.xml"/><Relationship Id="rId10" Type="http://schemas.openxmlformats.org/officeDocument/2006/relationships/hyperlink" Target="http://www.ada.org/en/oat" TargetMode="External"/><Relationship Id="rId19" Type="http://schemas.openxmlformats.org/officeDocument/2006/relationships/hyperlink" Target="http://www.aaopt.org/" TargetMode="External"/><Relationship Id="rId4" Type="http://schemas.openxmlformats.org/officeDocument/2006/relationships/settings" Target="settings.xml"/><Relationship Id="rId9" Type="http://schemas.openxmlformats.org/officeDocument/2006/relationships/hyperlink" Target="https://ib.oregonstate.edu/undergraduate/integrative-biology-careers/biology-internship-volunteering" TargetMode="External"/><Relationship Id="rId14" Type="http://schemas.openxmlformats.org/officeDocument/2006/relationships/hyperlink" Target="http://ib.oregonstate.edu/professional/international" TargetMode="External"/><Relationship Id="rId22" Type="http://schemas.openxmlformats.org/officeDocument/2006/relationships/hyperlink" Target="http://www.optomc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038CC-7B4B-4AF8-BED5-968BF807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1717</Words>
  <Characters>9790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Biology Major: Pre-Optometry Option</vt:lpstr>
    </vt:vector>
  </TitlesOfParts>
  <Manager/>
  <Company>Oregon State University</Company>
  <LinksUpToDate>false</LinksUpToDate>
  <CharactersWithSpaces>11485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Major: Pre-Optometry Option</dc:title>
  <dc:subject/>
  <dc:creator>Integrative Biology Department</dc:creator>
  <cp:keywords/>
  <dc:description/>
  <cp:lastModifiedBy>Betterton, Sharon</cp:lastModifiedBy>
  <cp:revision>6</cp:revision>
  <dcterms:created xsi:type="dcterms:W3CDTF">2026-04-20T14:19:00Z</dcterms:created>
  <dcterms:modified xsi:type="dcterms:W3CDTF">2026-04-21T22:02:00Z</dcterms:modified>
  <cp:category/>
</cp:coreProperties>
</file>