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65A6" w14:textId="77777777" w:rsidR="00AE21F1" w:rsidRPr="00164FBC" w:rsidRDefault="00AE21F1" w:rsidP="00AE21F1">
      <w:pPr>
        <w:rPr>
          <w:b/>
          <w:bCs/>
        </w:rPr>
      </w:pPr>
      <w:r w:rsidRPr="00164FBC">
        <w:rPr>
          <w:b/>
          <w:bCs/>
        </w:rPr>
        <w:t>Oregon State University Biology Major Option Guide</w:t>
      </w:r>
    </w:p>
    <w:p w14:paraId="327C1DC6" w14:textId="24CA336C" w:rsidR="0085773E" w:rsidRPr="00EC3B7A" w:rsidRDefault="00164FBC" w:rsidP="00EC3B7A">
      <w:pPr>
        <w:pStyle w:val="Heading1"/>
      </w:pPr>
      <w:r>
        <w:t xml:space="preserve">Biology Major: </w:t>
      </w:r>
      <w:r w:rsidR="00E77CBB" w:rsidRPr="00EC3B7A">
        <w:t>Physiology and Behavior</w:t>
      </w:r>
      <w:r w:rsidR="009F342A" w:rsidRPr="00EC3B7A">
        <w:t xml:space="preserve"> Option Guide 202</w:t>
      </w:r>
      <w:r w:rsidR="008D4806" w:rsidRPr="00EC3B7A">
        <w:t>5</w:t>
      </w:r>
      <w:r w:rsidR="009F342A" w:rsidRPr="00EC3B7A">
        <w:t>-2</w:t>
      </w:r>
      <w:r w:rsidR="008D4806" w:rsidRPr="00EC3B7A">
        <w:t>6</w:t>
      </w:r>
    </w:p>
    <w:bookmarkStart w:id="0" w:name="_Hlk101509933"/>
    <w:p w14:paraId="5C79D498" w14:textId="77777777" w:rsidR="00B77A18" w:rsidRPr="003A1513" w:rsidRDefault="00B77A18" w:rsidP="00B77A18">
      <w:r w:rsidRPr="00955C5C">
        <w:fldChar w:fldCharType="begin"/>
      </w:r>
      <w:r>
        <w:instrText>HYPERLINK "https://ib.oregonstate.edu/undergraduate/advising/college-advising-guide"</w:instrText>
      </w:r>
      <w:r w:rsidRPr="00955C5C">
        <w:fldChar w:fldCharType="separate"/>
      </w:r>
      <w:r>
        <w:rPr>
          <w:rStyle w:val="Hyperlink"/>
        </w:rPr>
        <w:t>Option guides are available online at beav.es/</w:t>
      </w:r>
      <w:proofErr w:type="spellStart"/>
      <w:r>
        <w:rPr>
          <w:rStyle w:val="Hyperlink"/>
        </w:rPr>
        <w:t>IBoptions</w:t>
      </w:r>
      <w:proofErr w:type="spellEnd"/>
      <w:r w:rsidRPr="00955C5C">
        <w:fldChar w:fldCharType="end"/>
      </w:r>
    </w:p>
    <w:bookmarkEnd w:id="0"/>
    <w:p w14:paraId="79600224" w14:textId="262FA4BD" w:rsidR="00770C47" w:rsidRPr="00770C47" w:rsidRDefault="00E77CBB" w:rsidP="00770C47">
      <w:pPr>
        <w:spacing w:before="360"/>
      </w:pPr>
      <w:r w:rsidRPr="00770C47">
        <w:t xml:space="preserve">The </w:t>
      </w:r>
      <w:r w:rsidR="000E21EC" w:rsidRPr="00770C47">
        <w:t>p</w:t>
      </w:r>
      <w:r w:rsidRPr="00770C47">
        <w:t xml:space="preserve">hysiology and </w:t>
      </w:r>
      <w:r w:rsidR="000E21EC" w:rsidRPr="00770C47">
        <w:t>b</w:t>
      </w:r>
      <w:r w:rsidRPr="00770C47">
        <w:t>ehavior option provides students with a rigorous background in the comparative physiology and behavior of</w:t>
      </w:r>
      <w:r w:rsidR="00824843" w:rsidRPr="00770C47">
        <w:t xml:space="preserve"> </w:t>
      </w:r>
      <w:r w:rsidRPr="00770C47">
        <w:t>animals. It explores how animals, including humans, contend with the challenges of life. Students serious about research careers in physiology, behavior and other organismal biology should consider graduate work to increase</w:t>
      </w:r>
      <w:r w:rsidR="00824843" w:rsidRPr="00770C47">
        <w:t xml:space="preserve"> </w:t>
      </w:r>
      <w:r w:rsidRPr="00770C47">
        <w:t xml:space="preserve">opportunities, and completion of the </w:t>
      </w:r>
      <w:r w:rsidR="000E21EC" w:rsidRPr="00770C47">
        <w:t>p</w:t>
      </w:r>
      <w:r w:rsidRPr="00770C47">
        <w:t xml:space="preserve">hysiology and </w:t>
      </w:r>
      <w:r w:rsidR="000E21EC" w:rsidRPr="00770C47">
        <w:t>b</w:t>
      </w:r>
      <w:r w:rsidRPr="00770C47">
        <w:t xml:space="preserve">ehavior option is an excellent way to prepare. Students interested in some health professions might also consider this option. </w:t>
      </w:r>
      <w:r w:rsidR="008D4806" w:rsidRPr="00770C47">
        <w:t xml:space="preserve">Courses used to satisfy the Physiology and Behavior option also satisfy the Organismal and Physiology Elective, Cellular, Molecular, and Genomics Elective, Writing Intensive </w:t>
      </w:r>
      <w:r w:rsidR="005D2831" w:rsidRPr="00770C47">
        <w:t>Course</w:t>
      </w:r>
      <w:r w:rsidR="008D4806" w:rsidRPr="00770C47">
        <w:t xml:space="preserve">, and Experiential Learning or Integrative Biology Elective requirements for the </w:t>
      </w:r>
      <w:r w:rsidR="00D33060" w:rsidRPr="00770C47">
        <w:t>biology</w:t>
      </w:r>
      <w:r w:rsidR="008D4806" w:rsidRPr="00770C47">
        <w:t xml:space="preserve"> major. Option courses also fulfill the Core Education Social Science and Beyond OSU II requirements. </w:t>
      </w:r>
      <w:r w:rsidRPr="00770C47">
        <w:t xml:space="preserve">Students may pursue either the </w:t>
      </w:r>
      <w:r w:rsidR="000E21EC" w:rsidRPr="00770C47">
        <w:t>p</w:t>
      </w:r>
      <w:r w:rsidRPr="00770C47">
        <w:t xml:space="preserve">hysiology and </w:t>
      </w:r>
      <w:r w:rsidR="000E21EC" w:rsidRPr="00770C47">
        <w:t>b</w:t>
      </w:r>
      <w:r w:rsidRPr="00770C47">
        <w:t xml:space="preserve">ehavior, </w:t>
      </w:r>
      <w:r w:rsidR="000E21EC" w:rsidRPr="00770C47">
        <w:t>p</w:t>
      </w:r>
      <w:r w:rsidRPr="00770C47">
        <w:t>re-</w:t>
      </w:r>
      <w:r w:rsidR="000E21EC" w:rsidRPr="00770C47">
        <w:t>d</w:t>
      </w:r>
      <w:r w:rsidRPr="00770C47">
        <w:t xml:space="preserve">ental, </w:t>
      </w:r>
      <w:r w:rsidR="000E21EC" w:rsidRPr="00770C47">
        <w:t>p</w:t>
      </w:r>
      <w:r w:rsidRPr="00770C47">
        <w:t>re-</w:t>
      </w:r>
      <w:r w:rsidR="000E21EC" w:rsidRPr="00770C47">
        <w:t>m</w:t>
      </w:r>
      <w:r w:rsidRPr="00770C47">
        <w:t xml:space="preserve">edical or </w:t>
      </w:r>
      <w:r w:rsidR="000E21EC" w:rsidRPr="00770C47">
        <w:t>p</w:t>
      </w:r>
      <w:r w:rsidRPr="00770C47">
        <w:t>re-</w:t>
      </w:r>
      <w:r w:rsidR="000E21EC" w:rsidRPr="00770C47">
        <w:t>v</w:t>
      </w:r>
      <w:r w:rsidRPr="00770C47">
        <w:t xml:space="preserve">eterinary </w:t>
      </w:r>
      <w:r w:rsidR="000E21EC" w:rsidRPr="00770C47">
        <w:t>m</w:t>
      </w:r>
      <w:r w:rsidRPr="00770C47">
        <w:t xml:space="preserve">edicine options with the </w:t>
      </w:r>
      <w:r w:rsidR="000E21EC" w:rsidRPr="00770C47">
        <w:t>b</w:t>
      </w:r>
      <w:r w:rsidRPr="00770C47">
        <w:t xml:space="preserve">iology major—no dual combinations are permitted. </w:t>
      </w:r>
    </w:p>
    <w:p w14:paraId="79C87ACA" w14:textId="2DE305BD" w:rsidR="00AE21F1" w:rsidRPr="00770C47" w:rsidRDefault="00E77CBB" w:rsidP="00770C47">
      <w:pPr>
        <w:rPr>
          <w:b/>
          <w:bCs/>
        </w:rPr>
      </w:pPr>
      <w:r w:rsidRPr="00770C47">
        <w:rPr>
          <w:b/>
          <w:bCs/>
        </w:rPr>
        <w:t>Previous versions of this option are different and tracked in MyDegrees. All courses and prerequisites are subject to change, and the listing of term is based on projected Corvallis campus offerings.</w:t>
      </w:r>
    </w:p>
    <w:p w14:paraId="63B7F01C" w14:textId="77777777" w:rsidR="002D726E" w:rsidRDefault="002D726E" w:rsidP="002D726E">
      <w:pPr>
        <w:pStyle w:val="Heading2"/>
      </w:pPr>
      <w:r>
        <w:t>Option Coursework</w:t>
      </w:r>
    </w:p>
    <w:p w14:paraId="3993468D" w14:textId="2283418F" w:rsidR="003A21CF" w:rsidRDefault="002D726E" w:rsidP="00215637">
      <w:pPr>
        <w:pStyle w:val="Heading3"/>
      </w:pPr>
      <w:r w:rsidRPr="00003530">
        <w:t xml:space="preserve">Core </w:t>
      </w:r>
      <w:r>
        <w:t>Requirements</w:t>
      </w:r>
    </w:p>
    <w:p w14:paraId="658C3636" w14:textId="4DF28554" w:rsidR="00125A99" w:rsidRPr="00125A99" w:rsidRDefault="00125A99" w:rsidP="00125A99">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rsidR="001F4E32">
        <w:t xml:space="preserve"> and CH </w:t>
      </w:r>
      <w:r w:rsidR="00D914DA">
        <w:t>prereq</w:t>
      </w:r>
      <w:r w:rsidR="001F4E32">
        <w:t>uisites</w:t>
      </w:r>
      <w:r>
        <w:t xml:space="preserve">. Other </w:t>
      </w:r>
      <w:r w:rsidR="00D914DA">
        <w:t>prereq</w:t>
      </w:r>
      <w:r>
        <w:t>uisites require a D− or better unless otherwise noted.</w:t>
      </w:r>
    </w:p>
    <w:tbl>
      <w:tblPr>
        <w:tblStyle w:val="TableGrid"/>
        <w:tblW w:w="10670" w:type="dxa"/>
        <w:tblInd w:w="-5" w:type="dxa"/>
        <w:tblLook w:val="04A0" w:firstRow="1" w:lastRow="0" w:firstColumn="1" w:lastColumn="0" w:noHBand="0" w:noVBand="1"/>
        <w:tblCaption w:val="List of core requirements"/>
        <w:tblDescription w:val="Each row is a course. Columns are course code, course title and credits, terms offered, pre or co requisites, and any comments."/>
      </w:tblPr>
      <w:tblGrid>
        <w:gridCol w:w="1080"/>
        <w:gridCol w:w="3060"/>
        <w:gridCol w:w="900"/>
        <w:gridCol w:w="3160"/>
        <w:gridCol w:w="2470"/>
      </w:tblGrid>
      <w:tr w:rsidR="003A21CF" w:rsidRPr="002D726E" w14:paraId="4837109C" w14:textId="77777777" w:rsidTr="00896908">
        <w:trPr>
          <w:trHeight w:val="245"/>
          <w:tblHead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065C79" w14:textId="77777777" w:rsidR="003A21CF" w:rsidRPr="002D726E" w:rsidRDefault="003A21CF" w:rsidP="002D726E">
            <w:pPr>
              <w:pStyle w:val="Table"/>
              <w:rPr>
                <w:b/>
                <w:bCs/>
              </w:rPr>
            </w:pPr>
            <w:r w:rsidRPr="002D726E">
              <w:rPr>
                <w:b/>
                <w:bCs/>
              </w:rPr>
              <w:t>Course</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167236" w14:textId="6E5B77BF" w:rsidR="003A21CF" w:rsidRPr="002D726E" w:rsidRDefault="003A21CF" w:rsidP="002D726E">
            <w:pPr>
              <w:pStyle w:val="Table"/>
              <w:rPr>
                <w:b/>
                <w:bCs/>
              </w:rPr>
            </w:pPr>
            <w:r w:rsidRPr="002D726E">
              <w:rPr>
                <w:b/>
                <w:bCs/>
              </w:rPr>
              <w:t>Description</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85CCE" w14:textId="445C35EC" w:rsidR="003A21CF" w:rsidRPr="002D726E" w:rsidRDefault="003A21CF" w:rsidP="002D726E">
            <w:pPr>
              <w:pStyle w:val="Table"/>
              <w:rPr>
                <w:b/>
                <w:bCs/>
              </w:rPr>
            </w:pPr>
            <w:r w:rsidRPr="002D726E">
              <w:rPr>
                <w:b/>
                <w:bCs/>
              </w:rPr>
              <w:t>Term</w:t>
            </w:r>
          </w:p>
        </w:tc>
        <w:tc>
          <w:tcPr>
            <w:tcW w:w="3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7D26D8" w14:textId="34FDECF2" w:rsidR="003A21CF" w:rsidRPr="002D726E" w:rsidRDefault="00D914DA" w:rsidP="002D726E">
            <w:pPr>
              <w:pStyle w:val="Table"/>
              <w:rPr>
                <w:b/>
                <w:bCs/>
              </w:rPr>
            </w:pPr>
            <w:r>
              <w:rPr>
                <w:b/>
                <w:bCs/>
              </w:rPr>
              <w:t>Prereq</w:t>
            </w:r>
            <w:r w:rsidR="003A21CF" w:rsidRPr="002D726E">
              <w:rPr>
                <w:b/>
                <w:bCs/>
              </w:rPr>
              <w:t>uisites</w:t>
            </w:r>
          </w:p>
        </w:tc>
        <w:tc>
          <w:tcPr>
            <w:tcW w:w="2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82EC6" w14:textId="77777777" w:rsidR="003A21CF" w:rsidRPr="002D726E" w:rsidRDefault="003A21CF" w:rsidP="002D726E">
            <w:pPr>
              <w:pStyle w:val="Table"/>
              <w:rPr>
                <w:b/>
                <w:bCs/>
              </w:rPr>
            </w:pPr>
            <w:r w:rsidRPr="002D726E">
              <w:rPr>
                <w:b/>
                <w:bCs/>
              </w:rPr>
              <w:t>Comments</w:t>
            </w:r>
          </w:p>
        </w:tc>
      </w:tr>
      <w:tr w:rsidR="003A21CF" w:rsidRPr="00824843" w14:paraId="34737563" w14:textId="77777777" w:rsidTr="00896908">
        <w:trPr>
          <w:trHeight w:val="245"/>
        </w:trPr>
        <w:tc>
          <w:tcPr>
            <w:tcW w:w="1080" w:type="dxa"/>
            <w:tcBorders>
              <w:top w:val="single" w:sz="4" w:space="0" w:color="auto"/>
              <w:left w:val="single" w:sz="4" w:space="0" w:color="auto"/>
              <w:bottom w:val="single" w:sz="4" w:space="0" w:color="auto"/>
              <w:right w:val="single" w:sz="4" w:space="0" w:color="auto"/>
            </w:tcBorders>
          </w:tcPr>
          <w:p w14:paraId="038510BC" w14:textId="77777777" w:rsidR="003A21CF" w:rsidRPr="00824843" w:rsidRDefault="00E77CBB" w:rsidP="002D726E">
            <w:pPr>
              <w:pStyle w:val="Table"/>
            </w:pPr>
            <w:r w:rsidRPr="00824843">
              <w:t>PSY 201</w:t>
            </w:r>
          </w:p>
        </w:tc>
        <w:tc>
          <w:tcPr>
            <w:tcW w:w="3060" w:type="dxa"/>
            <w:tcBorders>
              <w:top w:val="single" w:sz="4" w:space="0" w:color="auto"/>
              <w:left w:val="single" w:sz="4" w:space="0" w:color="auto"/>
              <w:bottom w:val="single" w:sz="4" w:space="0" w:color="auto"/>
              <w:right w:val="single" w:sz="4" w:space="0" w:color="auto"/>
            </w:tcBorders>
          </w:tcPr>
          <w:p w14:paraId="22DFAA88" w14:textId="77777777" w:rsidR="003A21CF" w:rsidRPr="00824843" w:rsidRDefault="00E77CBB" w:rsidP="002D726E">
            <w:pPr>
              <w:pStyle w:val="Table"/>
            </w:pPr>
            <w:r w:rsidRPr="00824843">
              <w:t>General Psychology (4</w:t>
            </w:r>
            <w:r w:rsidR="000D4B0A">
              <w:t>cr</w:t>
            </w:r>
            <w:r w:rsidRPr="00824843">
              <w:t>)</w:t>
            </w:r>
          </w:p>
        </w:tc>
        <w:tc>
          <w:tcPr>
            <w:tcW w:w="900" w:type="dxa"/>
            <w:tcBorders>
              <w:top w:val="single" w:sz="4" w:space="0" w:color="auto"/>
              <w:left w:val="single" w:sz="4" w:space="0" w:color="auto"/>
              <w:bottom w:val="single" w:sz="4" w:space="0" w:color="auto"/>
              <w:right w:val="single" w:sz="4" w:space="0" w:color="auto"/>
            </w:tcBorders>
          </w:tcPr>
          <w:p w14:paraId="799DD9A7" w14:textId="77777777" w:rsidR="003A21CF" w:rsidRPr="00824843" w:rsidRDefault="00E77CBB" w:rsidP="002D726E">
            <w:pPr>
              <w:pStyle w:val="Table"/>
            </w:pPr>
            <w:r w:rsidRPr="00824843">
              <w:t>All</w:t>
            </w:r>
          </w:p>
        </w:tc>
        <w:tc>
          <w:tcPr>
            <w:tcW w:w="3160" w:type="dxa"/>
            <w:tcBorders>
              <w:top w:val="single" w:sz="4" w:space="0" w:color="auto"/>
              <w:left w:val="single" w:sz="4" w:space="0" w:color="auto"/>
              <w:bottom w:val="single" w:sz="4" w:space="0" w:color="auto"/>
              <w:right w:val="single" w:sz="4" w:space="0" w:color="auto"/>
            </w:tcBorders>
          </w:tcPr>
          <w:p w14:paraId="37B3C8FD" w14:textId="4FBD9DA5" w:rsidR="003A21CF" w:rsidRPr="00824843" w:rsidRDefault="000359F2" w:rsidP="002D726E">
            <w:pPr>
              <w:pStyle w:val="Table"/>
            </w:pPr>
            <w:r>
              <w:t>None</w:t>
            </w:r>
          </w:p>
        </w:tc>
        <w:tc>
          <w:tcPr>
            <w:tcW w:w="2470" w:type="dxa"/>
            <w:tcBorders>
              <w:top w:val="single" w:sz="4" w:space="0" w:color="auto"/>
              <w:left w:val="single" w:sz="4" w:space="0" w:color="auto"/>
              <w:bottom w:val="single" w:sz="4" w:space="0" w:color="auto"/>
              <w:right w:val="single" w:sz="4" w:space="0" w:color="auto"/>
            </w:tcBorders>
          </w:tcPr>
          <w:p w14:paraId="07326C5A" w14:textId="718A296D" w:rsidR="003A21CF" w:rsidRPr="00824843" w:rsidRDefault="00896908" w:rsidP="002D726E">
            <w:pPr>
              <w:pStyle w:val="Table"/>
            </w:pPr>
            <w:r>
              <w:t xml:space="preserve">Fulfills </w:t>
            </w:r>
            <w:r w:rsidR="005D2831">
              <w:t>Core Ed. Social Science</w:t>
            </w:r>
          </w:p>
        </w:tc>
      </w:tr>
      <w:tr w:rsidR="00811047" w:rsidRPr="00824843" w14:paraId="78D0AB8A" w14:textId="77777777" w:rsidTr="00896908">
        <w:trPr>
          <w:trHeight w:val="245"/>
        </w:trPr>
        <w:tc>
          <w:tcPr>
            <w:tcW w:w="1080" w:type="dxa"/>
            <w:tcBorders>
              <w:top w:val="single" w:sz="4" w:space="0" w:color="auto"/>
              <w:left w:val="single" w:sz="4" w:space="0" w:color="auto"/>
              <w:bottom w:val="single" w:sz="4" w:space="0" w:color="auto"/>
              <w:right w:val="single" w:sz="4" w:space="0" w:color="auto"/>
            </w:tcBorders>
          </w:tcPr>
          <w:p w14:paraId="4C6B35C0" w14:textId="77777777" w:rsidR="00811047" w:rsidRPr="00824843" w:rsidRDefault="00811047" w:rsidP="00811047">
            <w:pPr>
              <w:pStyle w:val="Table"/>
            </w:pPr>
            <w:r w:rsidRPr="00824843">
              <w:t>BI 319</w:t>
            </w:r>
          </w:p>
        </w:tc>
        <w:tc>
          <w:tcPr>
            <w:tcW w:w="3060" w:type="dxa"/>
            <w:tcBorders>
              <w:top w:val="single" w:sz="4" w:space="0" w:color="auto"/>
              <w:left w:val="single" w:sz="4" w:space="0" w:color="auto"/>
              <w:bottom w:val="single" w:sz="4" w:space="0" w:color="auto"/>
              <w:right w:val="single" w:sz="4" w:space="0" w:color="auto"/>
            </w:tcBorders>
          </w:tcPr>
          <w:p w14:paraId="47F9D7F9" w14:textId="77777777" w:rsidR="00811047" w:rsidRPr="00824843" w:rsidRDefault="00811047" w:rsidP="00811047">
            <w:pPr>
              <w:pStyle w:val="Table"/>
            </w:pPr>
            <w:r>
              <w:t xml:space="preserve">Theory, Practice, Discourse </w:t>
            </w:r>
            <w:r w:rsidRPr="00824843">
              <w:t>Life Sciences (3</w:t>
            </w:r>
            <w:r>
              <w:t>cr</w:t>
            </w:r>
            <w:r w:rsidRPr="00824843">
              <w:t>)</w:t>
            </w:r>
          </w:p>
        </w:tc>
        <w:tc>
          <w:tcPr>
            <w:tcW w:w="900" w:type="dxa"/>
            <w:tcBorders>
              <w:top w:val="single" w:sz="4" w:space="0" w:color="auto"/>
              <w:left w:val="single" w:sz="4" w:space="0" w:color="auto"/>
              <w:bottom w:val="single" w:sz="4" w:space="0" w:color="auto"/>
              <w:right w:val="single" w:sz="4" w:space="0" w:color="auto"/>
            </w:tcBorders>
          </w:tcPr>
          <w:p w14:paraId="56DF4166" w14:textId="77777777" w:rsidR="00811047" w:rsidRPr="00824843" w:rsidRDefault="00811047" w:rsidP="00811047">
            <w:pPr>
              <w:pStyle w:val="Table"/>
            </w:pPr>
            <w:r>
              <w:t>All</w:t>
            </w:r>
            <w:r w:rsidRPr="00824843">
              <w:t xml:space="preserve"> </w:t>
            </w:r>
          </w:p>
        </w:tc>
        <w:tc>
          <w:tcPr>
            <w:tcW w:w="3160" w:type="dxa"/>
            <w:tcBorders>
              <w:top w:val="single" w:sz="4" w:space="0" w:color="auto"/>
              <w:left w:val="single" w:sz="4" w:space="0" w:color="auto"/>
              <w:bottom w:val="single" w:sz="4" w:space="0" w:color="auto"/>
              <w:right w:val="single" w:sz="4" w:space="0" w:color="auto"/>
            </w:tcBorders>
          </w:tcPr>
          <w:p w14:paraId="4DDCCD01" w14:textId="67839FC4" w:rsidR="00811047" w:rsidRPr="00824843" w:rsidRDefault="00811047" w:rsidP="00811047">
            <w:pPr>
              <w:pStyle w:val="Table"/>
            </w:pPr>
            <w:r w:rsidRPr="00B023C6">
              <w:t>BI 221</w:t>
            </w:r>
            <w:r>
              <w:t>Z</w:t>
            </w:r>
            <w:r w:rsidRPr="00B023C6">
              <w:t>, 222</w:t>
            </w:r>
            <w:r>
              <w:t>Z</w:t>
            </w:r>
            <w:r w:rsidRPr="00B023C6">
              <w:t>, 223</w:t>
            </w:r>
            <w:r>
              <w:t xml:space="preserve">Z, BI 298, ST 351 </w:t>
            </w:r>
            <w:r w:rsidRPr="00054C83">
              <w:rPr>
                <w:b/>
                <w:bCs/>
              </w:rPr>
              <w:t>and</w:t>
            </w:r>
            <w:r>
              <w:t xml:space="preserve"> (</w:t>
            </w:r>
            <w:r w:rsidRPr="00521915">
              <w:t>WR 227Z</w:t>
            </w:r>
            <w:r>
              <w:t xml:space="preserve"> </w:t>
            </w:r>
            <w:r w:rsidRPr="00054C83">
              <w:rPr>
                <w:b/>
                <w:bCs/>
              </w:rPr>
              <w:t>or</w:t>
            </w:r>
            <w:r w:rsidRPr="00521915">
              <w:t xml:space="preserve"> 362 </w:t>
            </w:r>
            <w:r w:rsidRPr="00054C83">
              <w:rPr>
                <w:b/>
                <w:bCs/>
              </w:rPr>
              <w:t>or</w:t>
            </w:r>
            <w:r w:rsidRPr="00521915">
              <w:t xml:space="preserve"> 375)</w:t>
            </w:r>
          </w:p>
        </w:tc>
        <w:tc>
          <w:tcPr>
            <w:tcW w:w="2470" w:type="dxa"/>
            <w:tcBorders>
              <w:top w:val="single" w:sz="4" w:space="0" w:color="auto"/>
              <w:left w:val="single" w:sz="4" w:space="0" w:color="auto"/>
              <w:bottom w:val="single" w:sz="4" w:space="0" w:color="auto"/>
              <w:right w:val="single" w:sz="4" w:space="0" w:color="auto"/>
            </w:tcBorders>
          </w:tcPr>
          <w:p w14:paraId="2AB18F3C" w14:textId="34291678" w:rsidR="00811047" w:rsidRPr="00824843" w:rsidRDefault="00896908" w:rsidP="00811047">
            <w:pPr>
              <w:pStyle w:val="Table"/>
            </w:pPr>
            <w:r>
              <w:t xml:space="preserve">Fulfills </w:t>
            </w:r>
            <w:r w:rsidR="00811047">
              <w:t>Writing Intensive &amp; Beyond OSU II</w:t>
            </w:r>
          </w:p>
        </w:tc>
      </w:tr>
      <w:tr w:rsidR="003A21CF" w:rsidRPr="00824843" w14:paraId="391A5387" w14:textId="77777777" w:rsidTr="00896908">
        <w:trPr>
          <w:trHeight w:val="245"/>
        </w:trPr>
        <w:tc>
          <w:tcPr>
            <w:tcW w:w="1080" w:type="dxa"/>
            <w:tcBorders>
              <w:top w:val="single" w:sz="4" w:space="0" w:color="auto"/>
              <w:left w:val="single" w:sz="4" w:space="0" w:color="auto"/>
              <w:bottom w:val="single" w:sz="4" w:space="0" w:color="auto"/>
              <w:right w:val="single" w:sz="4" w:space="0" w:color="auto"/>
            </w:tcBorders>
          </w:tcPr>
          <w:p w14:paraId="7851B68E" w14:textId="77777777" w:rsidR="003A21CF" w:rsidRPr="00824843" w:rsidRDefault="00E77CBB" w:rsidP="002D726E">
            <w:pPr>
              <w:pStyle w:val="Table"/>
            </w:pPr>
            <w:r w:rsidRPr="00824843">
              <w:t>Z 350</w:t>
            </w:r>
          </w:p>
        </w:tc>
        <w:tc>
          <w:tcPr>
            <w:tcW w:w="3060" w:type="dxa"/>
            <w:tcBorders>
              <w:top w:val="single" w:sz="4" w:space="0" w:color="auto"/>
              <w:left w:val="single" w:sz="4" w:space="0" w:color="auto"/>
              <w:bottom w:val="single" w:sz="4" w:space="0" w:color="auto"/>
              <w:right w:val="single" w:sz="4" w:space="0" w:color="auto"/>
            </w:tcBorders>
          </w:tcPr>
          <w:p w14:paraId="71D5554D" w14:textId="77777777" w:rsidR="003A21CF" w:rsidRPr="00824843" w:rsidRDefault="00E77CBB" w:rsidP="002D726E">
            <w:pPr>
              <w:pStyle w:val="Table"/>
            </w:pPr>
            <w:r w:rsidRPr="00824843">
              <w:t>Animal Behavior (3</w:t>
            </w:r>
            <w:r w:rsidR="000D4B0A">
              <w:t>cr</w:t>
            </w:r>
            <w:r w:rsidRPr="00824843">
              <w:t>)</w:t>
            </w:r>
          </w:p>
        </w:tc>
        <w:tc>
          <w:tcPr>
            <w:tcW w:w="900" w:type="dxa"/>
            <w:tcBorders>
              <w:top w:val="single" w:sz="4" w:space="0" w:color="auto"/>
              <w:left w:val="single" w:sz="4" w:space="0" w:color="auto"/>
              <w:bottom w:val="single" w:sz="4" w:space="0" w:color="auto"/>
              <w:right w:val="single" w:sz="4" w:space="0" w:color="auto"/>
            </w:tcBorders>
          </w:tcPr>
          <w:p w14:paraId="20366495" w14:textId="79675293" w:rsidR="003A21CF" w:rsidRPr="00824843" w:rsidRDefault="00E323CD" w:rsidP="002D726E">
            <w:pPr>
              <w:pStyle w:val="Table"/>
            </w:pPr>
            <w:r>
              <w:t>Winter</w:t>
            </w:r>
            <w:r w:rsidR="00547580">
              <w:t xml:space="preserve">, </w:t>
            </w:r>
            <w:r w:rsidR="005C143A">
              <w:t>Spring</w:t>
            </w:r>
          </w:p>
        </w:tc>
        <w:tc>
          <w:tcPr>
            <w:tcW w:w="3160" w:type="dxa"/>
            <w:tcBorders>
              <w:top w:val="single" w:sz="4" w:space="0" w:color="auto"/>
              <w:left w:val="single" w:sz="4" w:space="0" w:color="auto"/>
              <w:bottom w:val="single" w:sz="4" w:space="0" w:color="auto"/>
              <w:right w:val="single" w:sz="4" w:space="0" w:color="auto"/>
            </w:tcBorders>
          </w:tcPr>
          <w:p w14:paraId="61BD7A79" w14:textId="6F4965BB" w:rsidR="003A21CF" w:rsidRPr="00824843" w:rsidRDefault="00D7351F" w:rsidP="002D726E">
            <w:pPr>
              <w:pStyle w:val="Table"/>
            </w:pPr>
            <w:r w:rsidRPr="00824843">
              <w:t>BI 221</w:t>
            </w:r>
            <w:r>
              <w:t>Z</w:t>
            </w:r>
            <w:r w:rsidRPr="00824843">
              <w:t>, 222</w:t>
            </w:r>
            <w:r>
              <w:t>Z</w:t>
            </w:r>
            <w:r w:rsidRPr="00824843">
              <w:t>, 223</w:t>
            </w:r>
            <w:r>
              <w:t>Z</w:t>
            </w:r>
          </w:p>
        </w:tc>
        <w:tc>
          <w:tcPr>
            <w:tcW w:w="2470" w:type="dxa"/>
            <w:tcBorders>
              <w:top w:val="single" w:sz="4" w:space="0" w:color="auto"/>
              <w:left w:val="single" w:sz="4" w:space="0" w:color="auto"/>
              <w:bottom w:val="single" w:sz="4" w:space="0" w:color="auto"/>
              <w:right w:val="single" w:sz="4" w:space="0" w:color="auto"/>
            </w:tcBorders>
          </w:tcPr>
          <w:p w14:paraId="3D1065B3" w14:textId="2E2DE4EE" w:rsidR="003A21CF" w:rsidRPr="00824843" w:rsidRDefault="000359F2" w:rsidP="002D726E">
            <w:pPr>
              <w:pStyle w:val="Table"/>
            </w:pPr>
            <w:r>
              <w:t>None</w:t>
            </w:r>
          </w:p>
        </w:tc>
      </w:tr>
      <w:tr w:rsidR="00E77CBB" w:rsidRPr="00824843" w14:paraId="7ED0FD9B" w14:textId="77777777" w:rsidTr="00896908">
        <w:trPr>
          <w:trHeight w:val="245"/>
        </w:trPr>
        <w:tc>
          <w:tcPr>
            <w:tcW w:w="1080" w:type="dxa"/>
            <w:tcBorders>
              <w:top w:val="single" w:sz="4" w:space="0" w:color="auto"/>
              <w:left w:val="single" w:sz="4" w:space="0" w:color="auto"/>
              <w:bottom w:val="single" w:sz="4" w:space="0" w:color="auto"/>
              <w:right w:val="single" w:sz="4" w:space="0" w:color="auto"/>
            </w:tcBorders>
          </w:tcPr>
          <w:p w14:paraId="4203312B" w14:textId="77777777" w:rsidR="00E77CBB" w:rsidRPr="00824843" w:rsidRDefault="00E77CBB" w:rsidP="002D726E">
            <w:pPr>
              <w:pStyle w:val="Table"/>
            </w:pPr>
            <w:r w:rsidRPr="00824843">
              <w:t>Z 425</w:t>
            </w:r>
          </w:p>
        </w:tc>
        <w:tc>
          <w:tcPr>
            <w:tcW w:w="3060" w:type="dxa"/>
            <w:tcBorders>
              <w:top w:val="single" w:sz="4" w:space="0" w:color="auto"/>
              <w:left w:val="single" w:sz="4" w:space="0" w:color="auto"/>
              <w:bottom w:val="single" w:sz="4" w:space="0" w:color="auto"/>
              <w:right w:val="single" w:sz="4" w:space="0" w:color="auto"/>
            </w:tcBorders>
          </w:tcPr>
          <w:p w14:paraId="0F821145" w14:textId="77777777" w:rsidR="00E77CBB" w:rsidRPr="00824843" w:rsidRDefault="00FC16CF" w:rsidP="002D726E">
            <w:pPr>
              <w:pStyle w:val="Table"/>
            </w:pPr>
            <w:r>
              <w:t>Genetics</w:t>
            </w:r>
            <w:r w:rsidR="00E77CBB" w:rsidRPr="00824843">
              <w:t xml:space="preserve"> and Development (</w:t>
            </w:r>
            <w:r>
              <w:t>4</w:t>
            </w:r>
            <w:r w:rsidR="000D4B0A">
              <w:t>cr</w:t>
            </w:r>
            <w:r w:rsidR="00E77CBB" w:rsidRPr="00824843">
              <w:t>)</w:t>
            </w:r>
          </w:p>
        </w:tc>
        <w:tc>
          <w:tcPr>
            <w:tcW w:w="900" w:type="dxa"/>
            <w:tcBorders>
              <w:top w:val="single" w:sz="4" w:space="0" w:color="auto"/>
              <w:left w:val="single" w:sz="4" w:space="0" w:color="auto"/>
              <w:bottom w:val="single" w:sz="4" w:space="0" w:color="auto"/>
              <w:right w:val="single" w:sz="4" w:space="0" w:color="auto"/>
            </w:tcBorders>
          </w:tcPr>
          <w:p w14:paraId="0BDD44F5" w14:textId="6E1E80AE" w:rsidR="00E77CBB" w:rsidRPr="00824843" w:rsidRDefault="00E323CD" w:rsidP="002D726E">
            <w:pPr>
              <w:pStyle w:val="Table"/>
            </w:pPr>
            <w:r>
              <w:t>Winter</w:t>
            </w:r>
          </w:p>
        </w:tc>
        <w:tc>
          <w:tcPr>
            <w:tcW w:w="3160" w:type="dxa"/>
            <w:tcBorders>
              <w:top w:val="single" w:sz="4" w:space="0" w:color="auto"/>
              <w:left w:val="single" w:sz="4" w:space="0" w:color="auto"/>
              <w:bottom w:val="single" w:sz="4" w:space="0" w:color="auto"/>
              <w:right w:val="single" w:sz="4" w:space="0" w:color="auto"/>
            </w:tcBorders>
          </w:tcPr>
          <w:p w14:paraId="42AB2A05" w14:textId="269DDFFE" w:rsidR="00E77CBB" w:rsidRPr="00824843" w:rsidRDefault="001F4E32" w:rsidP="002D726E">
            <w:pPr>
              <w:pStyle w:val="Table"/>
            </w:pPr>
            <w:r>
              <w:t xml:space="preserve">C− or better in </w:t>
            </w:r>
            <w:r w:rsidR="00E77CBB" w:rsidRPr="00824843">
              <w:t>BI 311</w:t>
            </w:r>
            <w:r>
              <w:t xml:space="preserve"> </w:t>
            </w:r>
            <w:r w:rsidRPr="001F4E32">
              <w:rPr>
                <w:b/>
                <w:bCs/>
              </w:rPr>
              <w:t>and</w:t>
            </w:r>
            <w:r w:rsidR="00E77CBB" w:rsidRPr="00824843">
              <w:t xml:space="preserve"> BB 314</w:t>
            </w:r>
            <w:r>
              <w:t>;</w:t>
            </w:r>
            <w:r w:rsidR="00E77CBB" w:rsidRPr="00824843">
              <w:t xml:space="preserve"> </w:t>
            </w:r>
            <w:r w:rsidR="0097630E">
              <w:t>Junior standing</w:t>
            </w:r>
          </w:p>
        </w:tc>
        <w:tc>
          <w:tcPr>
            <w:tcW w:w="2470" w:type="dxa"/>
            <w:tcBorders>
              <w:top w:val="single" w:sz="4" w:space="0" w:color="auto"/>
              <w:left w:val="single" w:sz="4" w:space="0" w:color="auto"/>
              <w:bottom w:val="single" w:sz="4" w:space="0" w:color="auto"/>
              <w:right w:val="single" w:sz="4" w:space="0" w:color="auto"/>
            </w:tcBorders>
          </w:tcPr>
          <w:p w14:paraId="3B77D271" w14:textId="6AD81FBE" w:rsidR="00E77CBB" w:rsidRPr="00824843" w:rsidRDefault="000359F2" w:rsidP="002D726E">
            <w:pPr>
              <w:pStyle w:val="Table"/>
            </w:pPr>
            <w:r>
              <w:t>None</w:t>
            </w:r>
          </w:p>
        </w:tc>
      </w:tr>
      <w:tr w:rsidR="00E77CBB" w:rsidRPr="00824843" w14:paraId="4CD47750" w14:textId="77777777" w:rsidTr="00896908">
        <w:trPr>
          <w:trHeight w:val="245"/>
        </w:trPr>
        <w:tc>
          <w:tcPr>
            <w:tcW w:w="1080" w:type="dxa"/>
            <w:tcBorders>
              <w:top w:val="single" w:sz="4" w:space="0" w:color="auto"/>
              <w:left w:val="single" w:sz="4" w:space="0" w:color="auto"/>
              <w:bottom w:val="single" w:sz="4" w:space="0" w:color="auto"/>
              <w:right w:val="single" w:sz="4" w:space="0" w:color="auto"/>
            </w:tcBorders>
          </w:tcPr>
          <w:p w14:paraId="329E2B3B" w14:textId="77777777" w:rsidR="00E77CBB" w:rsidRPr="00824843" w:rsidRDefault="00E77CBB" w:rsidP="002D726E">
            <w:pPr>
              <w:pStyle w:val="Table"/>
            </w:pPr>
            <w:r w:rsidRPr="00824843">
              <w:t>Z 431</w:t>
            </w:r>
          </w:p>
        </w:tc>
        <w:tc>
          <w:tcPr>
            <w:tcW w:w="3060" w:type="dxa"/>
            <w:tcBorders>
              <w:top w:val="single" w:sz="4" w:space="0" w:color="auto"/>
              <w:left w:val="single" w:sz="4" w:space="0" w:color="auto"/>
              <w:bottom w:val="single" w:sz="4" w:space="0" w:color="auto"/>
              <w:right w:val="single" w:sz="4" w:space="0" w:color="auto"/>
            </w:tcBorders>
          </w:tcPr>
          <w:p w14:paraId="78ED3D16" w14:textId="77777777" w:rsidR="00E77CBB" w:rsidRPr="00824843" w:rsidRDefault="00E77CBB" w:rsidP="002D726E">
            <w:pPr>
              <w:pStyle w:val="Table"/>
            </w:pPr>
            <w:r w:rsidRPr="00824843">
              <w:t>Vertebrate Physiology I (4</w:t>
            </w:r>
            <w:r w:rsidR="000D4B0A">
              <w:t>cr</w:t>
            </w:r>
            <w:r w:rsidRPr="00824843">
              <w:t>)</w:t>
            </w:r>
          </w:p>
        </w:tc>
        <w:tc>
          <w:tcPr>
            <w:tcW w:w="900" w:type="dxa"/>
            <w:tcBorders>
              <w:top w:val="single" w:sz="4" w:space="0" w:color="auto"/>
              <w:left w:val="single" w:sz="4" w:space="0" w:color="auto"/>
              <w:bottom w:val="single" w:sz="4" w:space="0" w:color="auto"/>
              <w:right w:val="single" w:sz="4" w:space="0" w:color="auto"/>
            </w:tcBorders>
          </w:tcPr>
          <w:p w14:paraId="404D8036" w14:textId="3F623D61" w:rsidR="00E77CBB" w:rsidRPr="00824843" w:rsidRDefault="00E323CD" w:rsidP="002D726E">
            <w:pPr>
              <w:pStyle w:val="Table"/>
            </w:pPr>
            <w:r>
              <w:t>Winter</w:t>
            </w:r>
          </w:p>
        </w:tc>
        <w:tc>
          <w:tcPr>
            <w:tcW w:w="3160" w:type="dxa"/>
            <w:tcBorders>
              <w:top w:val="single" w:sz="4" w:space="0" w:color="auto"/>
              <w:left w:val="single" w:sz="4" w:space="0" w:color="auto"/>
              <w:bottom w:val="single" w:sz="4" w:space="0" w:color="auto"/>
              <w:right w:val="single" w:sz="4" w:space="0" w:color="auto"/>
            </w:tcBorders>
          </w:tcPr>
          <w:p w14:paraId="783C5DF9" w14:textId="554EA312" w:rsidR="00E77CBB" w:rsidRPr="00824843" w:rsidRDefault="00D7351F" w:rsidP="002D726E">
            <w:pPr>
              <w:pStyle w:val="Table"/>
            </w:pPr>
            <w:r w:rsidRPr="00824843">
              <w:t>BI 221</w:t>
            </w:r>
            <w:r>
              <w:t>Z</w:t>
            </w:r>
            <w:r w:rsidRPr="00824843">
              <w:t>, 222</w:t>
            </w:r>
            <w:r>
              <w:t>Z</w:t>
            </w:r>
            <w:r w:rsidRPr="00824843">
              <w:t>, 223</w:t>
            </w:r>
            <w:r>
              <w:t xml:space="preserve">Z </w:t>
            </w:r>
            <w:r w:rsidR="00055177" w:rsidRPr="00055177">
              <w:rPr>
                <w:b/>
                <w:bCs/>
              </w:rPr>
              <w:t>and</w:t>
            </w:r>
            <w:r w:rsidR="00E77CBB" w:rsidRPr="00824843">
              <w:t xml:space="preserve"> CH 332</w:t>
            </w:r>
          </w:p>
        </w:tc>
        <w:tc>
          <w:tcPr>
            <w:tcW w:w="2470" w:type="dxa"/>
            <w:tcBorders>
              <w:top w:val="single" w:sz="4" w:space="0" w:color="auto"/>
              <w:left w:val="single" w:sz="4" w:space="0" w:color="auto"/>
              <w:bottom w:val="single" w:sz="4" w:space="0" w:color="auto"/>
              <w:right w:val="single" w:sz="4" w:space="0" w:color="auto"/>
            </w:tcBorders>
          </w:tcPr>
          <w:p w14:paraId="3EEE08CD" w14:textId="27C6E532" w:rsidR="00E77CBB" w:rsidRPr="00824843" w:rsidRDefault="00CF35D3" w:rsidP="002D726E">
            <w:pPr>
              <w:pStyle w:val="Table"/>
            </w:pPr>
            <w:r>
              <w:t>C</w:t>
            </w:r>
            <w:r w:rsidR="00DB3130">
              <w:t>H 332 can</w:t>
            </w:r>
            <w:r>
              <w:t xml:space="preserve"> be taken at the same time</w:t>
            </w:r>
          </w:p>
        </w:tc>
      </w:tr>
      <w:tr w:rsidR="00E77CBB" w:rsidRPr="00824843" w14:paraId="6045F3E1" w14:textId="77777777" w:rsidTr="00896908">
        <w:trPr>
          <w:trHeight w:val="245"/>
        </w:trPr>
        <w:tc>
          <w:tcPr>
            <w:tcW w:w="1080" w:type="dxa"/>
            <w:tcBorders>
              <w:top w:val="single" w:sz="4" w:space="0" w:color="auto"/>
              <w:left w:val="single" w:sz="4" w:space="0" w:color="auto"/>
              <w:bottom w:val="single" w:sz="4" w:space="0" w:color="auto"/>
              <w:right w:val="single" w:sz="4" w:space="0" w:color="auto"/>
            </w:tcBorders>
          </w:tcPr>
          <w:p w14:paraId="0DF225E9" w14:textId="1C522D4C" w:rsidR="00E77CBB" w:rsidRPr="0091190A" w:rsidRDefault="00E77CBB" w:rsidP="002D726E">
            <w:pPr>
              <w:pStyle w:val="Table"/>
              <w:rPr>
                <w:b/>
                <w:u w:val="single"/>
              </w:rPr>
            </w:pPr>
            <w:r w:rsidRPr="00824843">
              <w:t>Z 432</w:t>
            </w:r>
            <w:r w:rsidR="00127720">
              <w:t>/</w:t>
            </w:r>
            <w:r w:rsidRPr="00824843">
              <w:t>442</w:t>
            </w:r>
          </w:p>
        </w:tc>
        <w:tc>
          <w:tcPr>
            <w:tcW w:w="3060" w:type="dxa"/>
            <w:tcBorders>
              <w:top w:val="single" w:sz="4" w:space="0" w:color="auto"/>
              <w:left w:val="single" w:sz="4" w:space="0" w:color="auto"/>
              <w:bottom w:val="single" w:sz="4" w:space="0" w:color="auto"/>
              <w:right w:val="single" w:sz="4" w:space="0" w:color="auto"/>
            </w:tcBorders>
          </w:tcPr>
          <w:p w14:paraId="1DA51A10" w14:textId="77777777" w:rsidR="00E77CBB" w:rsidRPr="0091190A" w:rsidRDefault="00E77CBB" w:rsidP="002D726E">
            <w:pPr>
              <w:pStyle w:val="Table"/>
            </w:pPr>
            <w:r w:rsidRPr="00824843">
              <w:t>Vertebrate Physiology II (3</w:t>
            </w:r>
            <w:r w:rsidR="000D4B0A">
              <w:t>cr</w:t>
            </w:r>
            <w:r w:rsidRPr="00824843">
              <w:t>)</w:t>
            </w:r>
            <w:r w:rsidR="0091190A">
              <w:t xml:space="preserve"> &amp; </w:t>
            </w:r>
            <w:r w:rsidRPr="00824843">
              <w:t>Laboratory (2</w:t>
            </w:r>
            <w:r w:rsidR="000D4B0A">
              <w:t>cr</w:t>
            </w:r>
            <w:r w:rsidRPr="00824843">
              <w:t>)</w:t>
            </w:r>
          </w:p>
        </w:tc>
        <w:tc>
          <w:tcPr>
            <w:tcW w:w="900" w:type="dxa"/>
            <w:tcBorders>
              <w:top w:val="single" w:sz="4" w:space="0" w:color="auto"/>
              <w:left w:val="single" w:sz="4" w:space="0" w:color="auto"/>
              <w:bottom w:val="single" w:sz="4" w:space="0" w:color="auto"/>
              <w:right w:val="single" w:sz="4" w:space="0" w:color="auto"/>
            </w:tcBorders>
          </w:tcPr>
          <w:p w14:paraId="61E5970D" w14:textId="55573121" w:rsidR="00E77CBB" w:rsidRPr="00824843" w:rsidRDefault="005C143A" w:rsidP="002D726E">
            <w:pPr>
              <w:pStyle w:val="Table"/>
            </w:pPr>
            <w:r>
              <w:t>Spring</w:t>
            </w:r>
          </w:p>
        </w:tc>
        <w:tc>
          <w:tcPr>
            <w:tcW w:w="3160" w:type="dxa"/>
            <w:tcBorders>
              <w:top w:val="single" w:sz="4" w:space="0" w:color="auto"/>
              <w:left w:val="single" w:sz="4" w:space="0" w:color="auto"/>
              <w:bottom w:val="single" w:sz="4" w:space="0" w:color="auto"/>
              <w:right w:val="single" w:sz="4" w:space="0" w:color="auto"/>
            </w:tcBorders>
          </w:tcPr>
          <w:p w14:paraId="3FE0B340" w14:textId="55101D1B" w:rsidR="00E77CBB" w:rsidRPr="00824843" w:rsidRDefault="003137DC" w:rsidP="002D726E">
            <w:pPr>
              <w:pStyle w:val="Table"/>
            </w:pPr>
            <w:r>
              <w:t xml:space="preserve">C− or better in </w:t>
            </w:r>
            <w:r w:rsidR="00E77CBB" w:rsidRPr="00824843">
              <w:t>Z 431</w:t>
            </w:r>
          </w:p>
        </w:tc>
        <w:tc>
          <w:tcPr>
            <w:tcW w:w="2470" w:type="dxa"/>
            <w:tcBorders>
              <w:top w:val="single" w:sz="4" w:space="0" w:color="auto"/>
              <w:left w:val="single" w:sz="4" w:space="0" w:color="auto"/>
              <w:bottom w:val="single" w:sz="4" w:space="0" w:color="auto"/>
              <w:right w:val="single" w:sz="4" w:space="0" w:color="auto"/>
            </w:tcBorders>
          </w:tcPr>
          <w:p w14:paraId="2A497CD0" w14:textId="327F47F6" w:rsidR="00E77CBB" w:rsidRPr="00824843" w:rsidRDefault="000359F2" w:rsidP="002D726E">
            <w:pPr>
              <w:pStyle w:val="Table"/>
            </w:pPr>
            <w:r>
              <w:t>None</w:t>
            </w:r>
          </w:p>
        </w:tc>
      </w:tr>
      <w:tr w:rsidR="00E77CBB" w:rsidRPr="00824843" w14:paraId="22F4688B" w14:textId="77777777" w:rsidTr="00896908">
        <w:trPr>
          <w:trHeight w:val="245"/>
        </w:trPr>
        <w:tc>
          <w:tcPr>
            <w:tcW w:w="1080" w:type="dxa"/>
            <w:tcBorders>
              <w:top w:val="single" w:sz="4" w:space="0" w:color="auto"/>
              <w:left w:val="single" w:sz="4" w:space="0" w:color="auto"/>
              <w:bottom w:val="single" w:sz="4" w:space="0" w:color="auto"/>
              <w:right w:val="single" w:sz="4" w:space="0" w:color="auto"/>
            </w:tcBorders>
          </w:tcPr>
          <w:p w14:paraId="76A9E10B" w14:textId="77777777" w:rsidR="00E77CBB" w:rsidRPr="00824843" w:rsidRDefault="00E77CBB" w:rsidP="002D726E">
            <w:pPr>
              <w:pStyle w:val="Table"/>
            </w:pPr>
            <w:r w:rsidRPr="00824843">
              <w:t>Z 438</w:t>
            </w:r>
          </w:p>
        </w:tc>
        <w:tc>
          <w:tcPr>
            <w:tcW w:w="3060" w:type="dxa"/>
            <w:tcBorders>
              <w:top w:val="single" w:sz="4" w:space="0" w:color="auto"/>
              <w:left w:val="single" w:sz="4" w:space="0" w:color="auto"/>
              <w:bottom w:val="single" w:sz="4" w:space="0" w:color="auto"/>
              <w:right w:val="single" w:sz="4" w:space="0" w:color="auto"/>
            </w:tcBorders>
          </w:tcPr>
          <w:p w14:paraId="6E2B48D2" w14:textId="77777777" w:rsidR="00E77CBB" w:rsidRPr="00824843" w:rsidRDefault="00C03F8D" w:rsidP="002D726E">
            <w:pPr>
              <w:pStyle w:val="Table"/>
            </w:pPr>
            <w:r w:rsidRPr="00824843">
              <w:t>Behavioral Neurobiology (3</w:t>
            </w:r>
            <w:r w:rsidR="000D4B0A">
              <w:t>cr</w:t>
            </w:r>
            <w:r w:rsidRPr="00824843">
              <w:t>)</w:t>
            </w:r>
          </w:p>
        </w:tc>
        <w:tc>
          <w:tcPr>
            <w:tcW w:w="900" w:type="dxa"/>
            <w:tcBorders>
              <w:top w:val="single" w:sz="4" w:space="0" w:color="auto"/>
              <w:left w:val="single" w:sz="4" w:space="0" w:color="auto"/>
              <w:bottom w:val="single" w:sz="4" w:space="0" w:color="auto"/>
              <w:right w:val="single" w:sz="4" w:space="0" w:color="auto"/>
            </w:tcBorders>
          </w:tcPr>
          <w:p w14:paraId="0D959ACD" w14:textId="2DD9D4AD" w:rsidR="00E77CBB" w:rsidRPr="00824843" w:rsidRDefault="005C143A" w:rsidP="002D726E">
            <w:pPr>
              <w:pStyle w:val="Table"/>
            </w:pPr>
            <w:r>
              <w:t>Spring</w:t>
            </w:r>
          </w:p>
        </w:tc>
        <w:tc>
          <w:tcPr>
            <w:tcW w:w="3160" w:type="dxa"/>
            <w:tcBorders>
              <w:top w:val="single" w:sz="4" w:space="0" w:color="auto"/>
              <w:left w:val="single" w:sz="4" w:space="0" w:color="auto"/>
              <w:bottom w:val="single" w:sz="4" w:space="0" w:color="auto"/>
              <w:right w:val="single" w:sz="4" w:space="0" w:color="auto"/>
            </w:tcBorders>
          </w:tcPr>
          <w:p w14:paraId="3F605D59" w14:textId="769C00A6" w:rsidR="00E77CBB" w:rsidRPr="00824843" w:rsidRDefault="00D7351F" w:rsidP="002D726E">
            <w:pPr>
              <w:pStyle w:val="Table"/>
            </w:pPr>
            <w:r w:rsidRPr="00824843">
              <w:t>BI 221</w:t>
            </w:r>
            <w:r>
              <w:t>Z</w:t>
            </w:r>
            <w:r w:rsidRPr="00824843">
              <w:t>, 222</w:t>
            </w:r>
            <w:r>
              <w:t>Z</w:t>
            </w:r>
            <w:r w:rsidRPr="00824843">
              <w:t>, 223</w:t>
            </w:r>
            <w:r>
              <w:t>Z</w:t>
            </w:r>
            <w:r w:rsidRPr="00824843">
              <w:t xml:space="preserve"> </w:t>
            </w:r>
            <w:r w:rsidR="001F4E32">
              <w:rPr>
                <w:b/>
                <w:bCs/>
              </w:rPr>
              <w:t xml:space="preserve">and </w:t>
            </w:r>
            <w:r w:rsidR="00EB2551">
              <w:t>CH 2</w:t>
            </w:r>
            <w:r>
              <w:t>23Z</w:t>
            </w:r>
            <w:r w:rsidR="00EB2551">
              <w:t>/2</w:t>
            </w:r>
            <w:r>
              <w:t>29Z</w:t>
            </w:r>
          </w:p>
        </w:tc>
        <w:tc>
          <w:tcPr>
            <w:tcW w:w="2470" w:type="dxa"/>
            <w:tcBorders>
              <w:top w:val="single" w:sz="4" w:space="0" w:color="auto"/>
              <w:left w:val="single" w:sz="4" w:space="0" w:color="auto"/>
              <w:bottom w:val="single" w:sz="4" w:space="0" w:color="auto"/>
              <w:right w:val="single" w:sz="4" w:space="0" w:color="auto"/>
            </w:tcBorders>
          </w:tcPr>
          <w:p w14:paraId="6EEA05FB" w14:textId="388A5489" w:rsidR="00E77CBB" w:rsidRPr="00824843" w:rsidRDefault="00CF35D3" w:rsidP="002D726E">
            <w:pPr>
              <w:pStyle w:val="Table"/>
            </w:pPr>
            <w:r>
              <w:t>Not available in 2026</w:t>
            </w:r>
          </w:p>
        </w:tc>
      </w:tr>
    </w:tbl>
    <w:p w14:paraId="148C88F6" w14:textId="77777777" w:rsidR="00770C47" w:rsidRDefault="00770C47" w:rsidP="00770C47">
      <w:pPr>
        <w:pStyle w:val="Heading3"/>
      </w:pPr>
      <w:bookmarkStart w:id="1" w:name="_Hlk101511705"/>
      <w:r w:rsidRPr="00003530">
        <w:t xml:space="preserve">Experiential Learning or Elective </w:t>
      </w:r>
      <w:bookmarkEnd w:id="1"/>
    </w:p>
    <w:p w14:paraId="6E6F0DF8" w14:textId="77777777" w:rsidR="00770C47" w:rsidRPr="004F5EB8" w:rsidRDefault="00770C47" w:rsidP="00770C47">
      <w:r w:rsidRPr="004F5EB8">
        <w:t>Select one of two tracks below</w:t>
      </w:r>
    </w:p>
    <w:p w14:paraId="3577E3AC" w14:textId="52CA52DB" w:rsidR="00770C47" w:rsidRPr="00887E7D" w:rsidRDefault="00770C47" w:rsidP="00770C47">
      <w:pPr>
        <w:pStyle w:val="Heading4"/>
      </w:pPr>
      <w:r w:rsidRPr="00887E7D">
        <w:lastRenderedPageBreak/>
        <w:t xml:space="preserve">Track </w:t>
      </w:r>
      <w:r w:rsidR="00BD1839">
        <w:t>1</w:t>
      </w:r>
      <w:r w:rsidRPr="00887E7D">
        <w:t xml:space="preserve">: </w:t>
      </w:r>
      <w:r>
        <w:t>Experiential Learning</w:t>
      </w:r>
    </w:p>
    <w:p w14:paraId="57B60EF8" w14:textId="6455085B" w:rsidR="007852AB" w:rsidRDefault="00770C47" w:rsidP="00EC3B7A">
      <w:r>
        <w:t>Complete</w:t>
      </w:r>
      <w:r w:rsidRPr="00750578">
        <w:t xml:space="preserve"> any combination of three credits</w:t>
      </w:r>
      <w:r>
        <w:t xml:space="preserve"> </w:t>
      </w:r>
      <w:r w:rsidR="007852AB" w:rsidRPr="00824843">
        <w:t>if taking only one course below)</w:t>
      </w:r>
    </w:p>
    <w:tbl>
      <w:tblPr>
        <w:tblStyle w:val="TableGrid"/>
        <w:tblW w:w="0" w:type="auto"/>
        <w:tblInd w:w="-5" w:type="dxa"/>
        <w:tblLayout w:type="fixed"/>
        <w:tblLook w:val="04A0" w:firstRow="1" w:lastRow="0" w:firstColumn="1" w:lastColumn="0" w:noHBand="0" w:noVBand="1"/>
        <w:tblCaption w:val="Track 1 Courses"/>
        <w:tblDescription w:val="Each row is a course. Columns are course code, course title and credits, terms offered, pre or co requisites, and any comments."/>
      </w:tblPr>
      <w:tblGrid>
        <w:gridCol w:w="900"/>
        <w:gridCol w:w="3420"/>
        <w:gridCol w:w="1890"/>
        <w:gridCol w:w="2340"/>
        <w:gridCol w:w="2245"/>
      </w:tblGrid>
      <w:tr w:rsidR="00CC7C97" w:rsidRPr="00E66923" w14:paraId="761658ED" w14:textId="77777777" w:rsidTr="006073FF">
        <w:trPr>
          <w:tblHeader/>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F63FE" w14:textId="77777777" w:rsidR="00CC7C97" w:rsidRPr="00E66923" w:rsidRDefault="00CC7C97" w:rsidP="006073FF">
            <w:pPr>
              <w:pStyle w:val="Table"/>
              <w:rPr>
                <w:b/>
                <w:bCs/>
              </w:rPr>
            </w:pPr>
            <w:r w:rsidRPr="00E66923">
              <w:rPr>
                <w:b/>
                <w:bCs/>
              </w:rPr>
              <w:t>Course</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BE515" w14:textId="77777777" w:rsidR="00CC7C97" w:rsidRPr="00E66923" w:rsidRDefault="00CC7C97" w:rsidP="006073FF">
            <w:pPr>
              <w:pStyle w:val="Table"/>
              <w:rPr>
                <w:b/>
                <w:bCs/>
              </w:rPr>
            </w:pPr>
            <w:r w:rsidRPr="00E66923">
              <w:rPr>
                <w:b/>
                <w:bCs/>
              </w:rPr>
              <w:t>Description</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0405A" w14:textId="77777777" w:rsidR="00CC7C97" w:rsidRPr="00E66923" w:rsidRDefault="00CC7C97" w:rsidP="006073FF">
            <w:pPr>
              <w:pStyle w:val="Table"/>
              <w:rPr>
                <w:b/>
                <w:bCs/>
              </w:rPr>
            </w:pPr>
            <w:r w:rsidRPr="00E66923">
              <w:rPr>
                <w:b/>
                <w:bCs/>
              </w:rPr>
              <w:t>Term</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21A1DA" w14:textId="6D0091C0" w:rsidR="00CC7C97" w:rsidRPr="00E66923" w:rsidRDefault="00D914DA" w:rsidP="006073FF">
            <w:pPr>
              <w:pStyle w:val="Table"/>
              <w:rPr>
                <w:b/>
                <w:bCs/>
              </w:rPr>
            </w:pPr>
            <w:r>
              <w:rPr>
                <w:b/>
                <w:bCs/>
              </w:rPr>
              <w:t>Prereq</w:t>
            </w:r>
            <w:r w:rsidR="00CC7C97" w:rsidRPr="00E66923">
              <w:rPr>
                <w:b/>
                <w:bCs/>
              </w:rPr>
              <w:t>uisites</w:t>
            </w:r>
          </w:p>
        </w:tc>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AE3EB" w14:textId="77777777" w:rsidR="00CC7C97" w:rsidRPr="00E66923" w:rsidRDefault="00CC7C97" w:rsidP="006073FF">
            <w:pPr>
              <w:pStyle w:val="Table"/>
              <w:rPr>
                <w:b/>
                <w:bCs/>
              </w:rPr>
            </w:pPr>
            <w:r w:rsidRPr="00E66923">
              <w:rPr>
                <w:b/>
                <w:bCs/>
              </w:rPr>
              <w:t>Comments</w:t>
            </w:r>
          </w:p>
        </w:tc>
      </w:tr>
      <w:tr w:rsidR="00CC7C97" w:rsidRPr="00E66923" w14:paraId="03950C45" w14:textId="77777777" w:rsidTr="00DB3130">
        <w:tc>
          <w:tcPr>
            <w:tcW w:w="900" w:type="dxa"/>
            <w:tcBorders>
              <w:top w:val="single" w:sz="4" w:space="0" w:color="auto"/>
              <w:left w:val="single" w:sz="4" w:space="0" w:color="auto"/>
              <w:bottom w:val="single" w:sz="4" w:space="0" w:color="auto"/>
              <w:right w:val="single" w:sz="4" w:space="0" w:color="auto"/>
            </w:tcBorders>
            <w:hideMark/>
          </w:tcPr>
          <w:p w14:paraId="525E82E5" w14:textId="77777777" w:rsidR="00CC7C97" w:rsidRPr="00E66923" w:rsidRDefault="00CC7C97" w:rsidP="006073FF">
            <w:pPr>
              <w:pStyle w:val="Table"/>
            </w:pPr>
            <w:r w:rsidRPr="00E66923">
              <w:t>BI 309</w:t>
            </w:r>
          </w:p>
          <w:p w14:paraId="0ED05C58" w14:textId="77777777" w:rsidR="00CC7C97" w:rsidRPr="00E66923" w:rsidRDefault="00CC7C97" w:rsidP="006073FF">
            <w:pPr>
              <w:pStyle w:val="Table"/>
            </w:pPr>
          </w:p>
        </w:tc>
        <w:tc>
          <w:tcPr>
            <w:tcW w:w="3420" w:type="dxa"/>
            <w:tcBorders>
              <w:top w:val="single" w:sz="4" w:space="0" w:color="auto"/>
              <w:left w:val="single" w:sz="4" w:space="0" w:color="auto"/>
              <w:bottom w:val="single" w:sz="4" w:space="0" w:color="auto"/>
              <w:right w:val="single" w:sz="4" w:space="0" w:color="auto"/>
            </w:tcBorders>
          </w:tcPr>
          <w:p w14:paraId="6A734494" w14:textId="77777777" w:rsidR="00CC7C97" w:rsidRPr="00E66923" w:rsidRDefault="00CC7C97" w:rsidP="006073FF">
            <w:pPr>
              <w:pStyle w:val="Table"/>
            </w:pPr>
            <w:r w:rsidRPr="00E66923">
              <w:t>Teaching Practicum (</w:t>
            </w:r>
            <w:r>
              <w:t>1 to 3cr</w:t>
            </w:r>
            <w:r w:rsidRPr="00E66923">
              <w:t xml:space="preserve">) </w:t>
            </w:r>
          </w:p>
        </w:tc>
        <w:tc>
          <w:tcPr>
            <w:tcW w:w="1890" w:type="dxa"/>
            <w:tcBorders>
              <w:top w:val="single" w:sz="4" w:space="0" w:color="auto"/>
              <w:left w:val="single" w:sz="4" w:space="0" w:color="auto"/>
              <w:bottom w:val="single" w:sz="4" w:space="0" w:color="auto"/>
              <w:right w:val="single" w:sz="4" w:space="0" w:color="auto"/>
            </w:tcBorders>
          </w:tcPr>
          <w:p w14:paraId="631ACCD6" w14:textId="77777777" w:rsidR="00CC7C97" w:rsidRPr="00E66923" w:rsidRDefault="00CC7C97" w:rsidP="006073FF">
            <w:pPr>
              <w:pStyle w:val="Table"/>
            </w:pPr>
            <w:r>
              <w:t>Fall</w:t>
            </w:r>
            <w:r w:rsidRPr="00E66923">
              <w:t>, W</w:t>
            </w:r>
            <w:r>
              <w:t>inter</w:t>
            </w:r>
            <w:r w:rsidRPr="00E66923">
              <w:t xml:space="preserve">, </w:t>
            </w:r>
            <w:r>
              <w:t>Spring</w:t>
            </w:r>
          </w:p>
        </w:tc>
        <w:tc>
          <w:tcPr>
            <w:tcW w:w="2340" w:type="dxa"/>
            <w:tcBorders>
              <w:top w:val="single" w:sz="4" w:space="0" w:color="auto"/>
              <w:left w:val="single" w:sz="4" w:space="0" w:color="auto"/>
              <w:bottom w:val="single" w:sz="4" w:space="0" w:color="auto"/>
              <w:right w:val="single" w:sz="4" w:space="0" w:color="auto"/>
            </w:tcBorders>
          </w:tcPr>
          <w:p w14:paraId="16311D3D" w14:textId="77777777" w:rsidR="00CC7C97" w:rsidRPr="00E66923" w:rsidRDefault="00CC7C97" w:rsidP="006073FF">
            <w:pPr>
              <w:pStyle w:val="Table"/>
            </w:pPr>
            <w:hyperlink r:id="rId5"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753B6B6C" w14:textId="6914E8D3" w:rsidR="00CC7C97" w:rsidRPr="00B2033E" w:rsidRDefault="00DB3130" w:rsidP="006073FF">
            <w:pPr>
              <w:pStyle w:val="Table"/>
            </w:pPr>
            <w:r>
              <w:t>None</w:t>
            </w:r>
          </w:p>
        </w:tc>
      </w:tr>
      <w:tr w:rsidR="00CC7C97" w:rsidRPr="00E66923" w14:paraId="6FF2ACB4" w14:textId="77777777" w:rsidTr="00DB3130">
        <w:tc>
          <w:tcPr>
            <w:tcW w:w="900" w:type="dxa"/>
            <w:tcBorders>
              <w:top w:val="single" w:sz="4" w:space="0" w:color="auto"/>
              <w:left w:val="single" w:sz="4" w:space="0" w:color="auto"/>
              <w:bottom w:val="single" w:sz="4" w:space="0" w:color="auto"/>
              <w:right w:val="single" w:sz="4" w:space="0" w:color="auto"/>
            </w:tcBorders>
          </w:tcPr>
          <w:p w14:paraId="0804541D" w14:textId="77777777" w:rsidR="00CC7C97" w:rsidRPr="00E66923" w:rsidRDefault="00CC7C97" w:rsidP="006073FF">
            <w:pPr>
              <w:pStyle w:val="Table"/>
            </w:pPr>
            <w:r>
              <w:t>BI 409</w:t>
            </w:r>
          </w:p>
        </w:tc>
        <w:tc>
          <w:tcPr>
            <w:tcW w:w="3420" w:type="dxa"/>
            <w:tcBorders>
              <w:top w:val="single" w:sz="4" w:space="0" w:color="auto"/>
              <w:left w:val="single" w:sz="4" w:space="0" w:color="auto"/>
              <w:bottom w:val="single" w:sz="4" w:space="0" w:color="auto"/>
              <w:right w:val="single" w:sz="4" w:space="0" w:color="auto"/>
            </w:tcBorders>
          </w:tcPr>
          <w:p w14:paraId="291B93FC" w14:textId="77777777" w:rsidR="00CC7C97" w:rsidRPr="00E66923" w:rsidRDefault="00CC7C97" w:rsidP="006073FF">
            <w:pPr>
              <w:pStyle w:val="Table"/>
            </w:pPr>
            <w:r w:rsidRPr="00E66923">
              <w:t>Advanced Practicum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2208EDE9" w14:textId="77777777" w:rsidR="00CC7C97" w:rsidRPr="00E66923" w:rsidRDefault="00CC7C97" w:rsidP="006073FF">
            <w:pPr>
              <w:pStyle w:val="Table"/>
            </w:pPr>
            <w:r>
              <w:t>Fall</w:t>
            </w:r>
            <w:r w:rsidRPr="00E66923">
              <w:t>, W</w:t>
            </w:r>
            <w:r>
              <w:t>inter</w:t>
            </w:r>
            <w:r w:rsidRPr="00E66923">
              <w:t xml:space="preserve">, </w:t>
            </w:r>
            <w:r>
              <w:t>Spring</w:t>
            </w:r>
          </w:p>
        </w:tc>
        <w:tc>
          <w:tcPr>
            <w:tcW w:w="2340" w:type="dxa"/>
            <w:tcBorders>
              <w:top w:val="single" w:sz="4" w:space="0" w:color="auto"/>
              <w:left w:val="single" w:sz="4" w:space="0" w:color="auto"/>
              <w:bottom w:val="single" w:sz="4" w:space="0" w:color="auto"/>
              <w:right w:val="single" w:sz="4" w:space="0" w:color="auto"/>
            </w:tcBorders>
          </w:tcPr>
          <w:p w14:paraId="4B9BC26F" w14:textId="77777777" w:rsidR="00CC7C97" w:rsidRPr="00E66923" w:rsidRDefault="00CC7C97" w:rsidP="006073FF">
            <w:pPr>
              <w:pStyle w:val="Table"/>
            </w:pPr>
            <w:hyperlink r:id="rId6"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317EFE68" w14:textId="6932FCCF" w:rsidR="00CC7C97" w:rsidRPr="00B56EEA" w:rsidRDefault="00DB3130" w:rsidP="006073FF">
            <w:pPr>
              <w:pStyle w:val="Table"/>
            </w:pPr>
            <w:r>
              <w:t>None</w:t>
            </w:r>
          </w:p>
        </w:tc>
      </w:tr>
      <w:tr w:rsidR="00CC7C97" w:rsidRPr="00E66923" w14:paraId="2DAE79C3" w14:textId="77777777" w:rsidTr="006073FF">
        <w:tc>
          <w:tcPr>
            <w:tcW w:w="900" w:type="dxa"/>
            <w:tcBorders>
              <w:top w:val="single" w:sz="4" w:space="0" w:color="auto"/>
              <w:left w:val="single" w:sz="4" w:space="0" w:color="auto"/>
              <w:bottom w:val="single" w:sz="4" w:space="0" w:color="auto"/>
              <w:right w:val="single" w:sz="4" w:space="0" w:color="auto"/>
            </w:tcBorders>
          </w:tcPr>
          <w:p w14:paraId="4BD855D3" w14:textId="77777777" w:rsidR="00CC7C97" w:rsidRPr="00E66923" w:rsidRDefault="00CC7C97" w:rsidP="006073FF">
            <w:pPr>
              <w:pStyle w:val="Table"/>
            </w:pPr>
            <w:r>
              <w:t>BI 406</w:t>
            </w:r>
          </w:p>
        </w:tc>
        <w:tc>
          <w:tcPr>
            <w:tcW w:w="3420" w:type="dxa"/>
            <w:tcBorders>
              <w:top w:val="single" w:sz="4" w:space="0" w:color="auto"/>
              <w:left w:val="single" w:sz="4" w:space="0" w:color="auto"/>
              <w:bottom w:val="single" w:sz="4" w:space="0" w:color="auto"/>
              <w:right w:val="single" w:sz="4" w:space="0" w:color="auto"/>
            </w:tcBorders>
          </w:tcPr>
          <w:p w14:paraId="456150CD" w14:textId="77777777" w:rsidR="00CC7C97" w:rsidRPr="00E66923" w:rsidRDefault="00CC7C97" w:rsidP="006073FF">
            <w:pPr>
              <w:pStyle w:val="Table"/>
            </w:pPr>
            <w:r>
              <w:t xml:space="preserve">Projects: Curatorial Assist. </w:t>
            </w:r>
            <w:r w:rsidRPr="00E46590">
              <w:t>(1</w:t>
            </w:r>
            <w:r>
              <w:t xml:space="preserve"> to </w:t>
            </w:r>
            <w:r w:rsidRPr="00E46590">
              <w:t>3</w:t>
            </w:r>
            <w:r>
              <w:t>cr</w:t>
            </w:r>
            <w:r w:rsidRPr="00E46590">
              <w:t>)</w:t>
            </w:r>
          </w:p>
        </w:tc>
        <w:tc>
          <w:tcPr>
            <w:tcW w:w="1890" w:type="dxa"/>
            <w:tcBorders>
              <w:top w:val="single" w:sz="4" w:space="0" w:color="auto"/>
              <w:left w:val="single" w:sz="4" w:space="0" w:color="auto"/>
              <w:bottom w:val="single" w:sz="4" w:space="0" w:color="auto"/>
              <w:right w:val="single" w:sz="4" w:space="0" w:color="auto"/>
            </w:tcBorders>
          </w:tcPr>
          <w:p w14:paraId="41659773" w14:textId="77777777" w:rsidR="00CC7C97" w:rsidRPr="00E66923" w:rsidRDefault="00CC7C97" w:rsidP="006073FF">
            <w:pPr>
              <w:pStyle w:val="Table"/>
            </w:pPr>
            <w:r w:rsidRPr="00E66923">
              <w:t>All</w:t>
            </w:r>
          </w:p>
        </w:tc>
        <w:tc>
          <w:tcPr>
            <w:tcW w:w="2340" w:type="dxa"/>
            <w:tcBorders>
              <w:top w:val="single" w:sz="4" w:space="0" w:color="auto"/>
              <w:left w:val="single" w:sz="4" w:space="0" w:color="auto"/>
              <w:bottom w:val="single" w:sz="4" w:space="0" w:color="auto"/>
              <w:right w:val="single" w:sz="4" w:space="0" w:color="auto"/>
            </w:tcBorders>
          </w:tcPr>
          <w:p w14:paraId="716FDB7C" w14:textId="77777777" w:rsidR="00CC7C97" w:rsidRDefault="00CC7C97" w:rsidP="006073FF">
            <w:pPr>
              <w:pStyle w:val="Table"/>
            </w:pPr>
            <w:hyperlink r:id="rId7"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6B44138A" w14:textId="77777777" w:rsidR="00CC7C97" w:rsidRDefault="00CC7C97" w:rsidP="006073FF">
            <w:pPr>
              <w:pStyle w:val="Table"/>
            </w:pPr>
            <w:r>
              <w:t>None</w:t>
            </w:r>
          </w:p>
        </w:tc>
      </w:tr>
      <w:tr w:rsidR="00CC7C97" w:rsidRPr="00E66923" w14:paraId="737587B5" w14:textId="77777777" w:rsidTr="006073FF">
        <w:tc>
          <w:tcPr>
            <w:tcW w:w="900" w:type="dxa"/>
            <w:tcBorders>
              <w:top w:val="single" w:sz="4" w:space="0" w:color="auto"/>
              <w:left w:val="single" w:sz="4" w:space="0" w:color="auto"/>
              <w:bottom w:val="single" w:sz="4" w:space="0" w:color="auto"/>
              <w:right w:val="single" w:sz="4" w:space="0" w:color="auto"/>
            </w:tcBorders>
          </w:tcPr>
          <w:p w14:paraId="19820595" w14:textId="77777777" w:rsidR="00CC7C97" w:rsidRPr="00E66923" w:rsidRDefault="00CC7C97" w:rsidP="006073FF">
            <w:pPr>
              <w:pStyle w:val="Table"/>
            </w:pPr>
            <w:r w:rsidRPr="00E66923">
              <w:t xml:space="preserve">BI 401 </w:t>
            </w:r>
          </w:p>
        </w:tc>
        <w:tc>
          <w:tcPr>
            <w:tcW w:w="3420" w:type="dxa"/>
            <w:tcBorders>
              <w:top w:val="single" w:sz="4" w:space="0" w:color="auto"/>
              <w:left w:val="single" w:sz="4" w:space="0" w:color="auto"/>
              <w:bottom w:val="single" w:sz="4" w:space="0" w:color="auto"/>
              <w:right w:val="single" w:sz="4" w:space="0" w:color="auto"/>
            </w:tcBorders>
          </w:tcPr>
          <w:p w14:paraId="2C1CF381" w14:textId="77777777" w:rsidR="00CC7C97" w:rsidRPr="00E66923" w:rsidRDefault="00CC7C97" w:rsidP="006073FF">
            <w:pPr>
              <w:pStyle w:val="Table"/>
            </w:pPr>
            <w:r w:rsidRPr="00E66923">
              <w:t>Research and Scholarship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6DB6758D" w14:textId="77777777" w:rsidR="00CC7C97" w:rsidRPr="00E66923" w:rsidRDefault="00CC7C97" w:rsidP="006073FF">
            <w:pPr>
              <w:pStyle w:val="Table"/>
            </w:pPr>
            <w:r w:rsidRPr="00E66923">
              <w:t>All</w:t>
            </w:r>
          </w:p>
        </w:tc>
        <w:tc>
          <w:tcPr>
            <w:tcW w:w="2340" w:type="dxa"/>
            <w:tcBorders>
              <w:top w:val="single" w:sz="4" w:space="0" w:color="auto"/>
              <w:left w:val="single" w:sz="4" w:space="0" w:color="auto"/>
              <w:bottom w:val="single" w:sz="4" w:space="0" w:color="auto"/>
              <w:right w:val="single" w:sz="4" w:space="0" w:color="auto"/>
            </w:tcBorders>
          </w:tcPr>
          <w:p w14:paraId="0BC88C53" w14:textId="77777777" w:rsidR="00CC7C97" w:rsidRPr="00E66923" w:rsidRDefault="00CC7C97" w:rsidP="006073FF">
            <w:pPr>
              <w:pStyle w:val="Table"/>
            </w:pPr>
            <w:hyperlink r:id="rId8"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27BC076C" w14:textId="77777777" w:rsidR="00CC7C97" w:rsidRPr="00B56EEA" w:rsidRDefault="00CC7C97" w:rsidP="006073FF">
            <w:pPr>
              <w:pStyle w:val="Table"/>
            </w:pPr>
            <w:r>
              <w:t>None</w:t>
            </w:r>
          </w:p>
        </w:tc>
      </w:tr>
      <w:tr w:rsidR="00CC7C97" w:rsidRPr="00E66923" w14:paraId="420A3C30" w14:textId="77777777" w:rsidTr="006073FF">
        <w:tc>
          <w:tcPr>
            <w:tcW w:w="900" w:type="dxa"/>
            <w:tcBorders>
              <w:top w:val="single" w:sz="4" w:space="0" w:color="auto"/>
              <w:left w:val="single" w:sz="4" w:space="0" w:color="auto"/>
              <w:bottom w:val="single" w:sz="4" w:space="0" w:color="auto"/>
              <w:right w:val="single" w:sz="4" w:space="0" w:color="auto"/>
            </w:tcBorders>
          </w:tcPr>
          <w:p w14:paraId="7EE423E9" w14:textId="77777777" w:rsidR="00CC7C97" w:rsidRPr="00E66923" w:rsidRDefault="00CC7C97" w:rsidP="006073FF">
            <w:pPr>
              <w:pStyle w:val="Table"/>
            </w:pPr>
            <w:r w:rsidRPr="00E66923">
              <w:t>BI 410</w:t>
            </w:r>
          </w:p>
        </w:tc>
        <w:tc>
          <w:tcPr>
            <w:tcW w:w="3420" w:type="dxa"/>
            <w:tcBorders>
              <w:top w:val="single" w:sz="4" w:space="0" w:color="auto"/>
              <w:left w:val="single" w:sz="4" w:space="0" w:color="auto"/>
              <w:bottom w:val="single" w:sz="4" w:space="0" w:color="auto"/>
              <w:right w:val="single" w:sz="4" w:space="0" w:color="auto"/>
            </w:tcBorders>
          </w:tcPr>
          <w:p w14:paraId="114296E9" w14:textId="77777777" w:rsidR="00CC7C97" w:rsidRPr="00E66923" w:rsidRDefault="00CC7C97" w:rsidP="006073FF">
            <w:pPr>
              <w:pStyle w:val="Table"/>
            </w:pPr>
            <w:r w:rsidRPr="00E66923">
              <w:t>Internship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42A42676" w14:textId="77777777" w:rsidR="00CC7C97" w:rsidRPr="00E66923" w:rsidRDefault="00CC7C97" w:rsidP="006073FF">
            <w:pPr>
              <w:pStyle w:val="Table"/>
            </w:pPr>
            <w:r w:rsidRPr="00E66923">
              <w:t>All</w:t>
            </w:r>
          </w:p>
        </w:tc>
        <w:tc>
          <w:tcPr>
            <w:tcW w:w="2340" w:type="dxa"/>
            <w:tcBorders>
              <w:top w:val="single" w:sz="4" w:space="0" w:color="auto"/>
              <w:left w:val="single" w:sz="4" w:space="0" w:color="auto"/>
              <w:bottom w:val="single" w:sz="4" w:space="0" w:color="auto"/>
              <w:right w:val="single" w:sz="4" w:space="0" w:color="auto"/>
            </w:tcBorders>
          </w:tcPr>
          <w:p w14:paraId="2E645117" w14:textId="77777777" w:rsidR="00CC7C97" w:rsidRPr="00E66923" w:rsidRDefault="00CC7C97" w:rsidP="006073FF">
            <w:pPr>
              <w:pStyle w:val="Table"/>
            </w:pPr>
            <w:hyperlink r:id="rId9"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59879920" w14:textId="77777777" w:rsidR="00CC7C97" w:rsidRDefault="00CC7C97" w:rsidP="006073FF">
            <w:pPr>
              <w:pStyle w:val="Table"/>
            </w:pPr>
            <w:r>
              <w:t>None</w:t>
            </w:r>
          </w:p>
        </w:tc>
      </w:tr>
    </w:tbl>
    <w:p w14:paraId="4789CF88" w14:textId="77777777" w:rsidR="00CC7C97" w:rsidRPr="00824843" w:rsidRDefault="00CC7C97" w:rsidP="00EC3B7A"/>
    <w:p w14:paraId="7E97B1FD" w14:textId="559F5573" w:rsidR="004424BA" w:rsidRDefault="004424BA" w:rsidP="00770C47">
      <w:pPr>
        <w:pStyle w:val="Heading4"/>
      </w:pPr>
      <w:r w:rsidRPr="00824843">
        <w:t xml:space="preserve">Track </w:t>
      </w:r>
      <w:r w:rsidR="00BD1839">
        <w:t>2</w:t>
      </w:r>
      <w:r w:rsidRPr="00824843">
        <w:t xml:space="preserve">: </w:t>
      </w:r>
      <w:r w:rsidR="003A28E0" w:rsidRPr="00824843">
        <w:t>Physiology and Behavior Elective Course</w:t>
      </w:r>
    </w:p>
    <w:p w14:paraId="7272DE45" w14:textId="5718C611" w:rsidR="001F4E32" w:rsidRPr="001F4E32" w:rsidRDefault="001F4E32" w:rsidP="001F4E32">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rsidR="003137DC">
        <w:t xml:space="preserve"> </w:t>
      </w:r>
      <w:r w:rsidR="003137DC" w:rsidRPr="003137DC">
        <w:rPr>
          <w:b/>
          <w:bCs/>
        </w:rPr>
        <w:t>and</w:t>
      </w:r>
      <w:r w:rsidR="003137DC">
        <w:t xml:space="preserve"> CH </w:t>
      </w:r>
      <w:r w:rsidR="003137DC" w:rsidRPr="00824843">
        <w:t>2</w:t>
      </w:r>
      <w:r w:rsidR="003137DC">
        <w:t>23Z</w:t>
      </w:r>
      <w:r w:rsidR="003137DC" w:rsidRPr="00824843">
        <w:t>/2</w:t>
      </w:r>
      <w:r w:rsidR="003137DC">
        <w:t>29Z</w:t>
      </w:r>
      <w:r>
        <w:t xml:space="preserve">. Other </w:t>
      </w:r>
      <w:r w:rsidR="00D914DA">
        <w:t>prereq</w:t>
      </w:r>
      <w:r>
        <w:t>uisites require a D− or better unless otherwise noted.</w:t>
      </w:r>
    </w:p>
    <w:tbl>
      <w:tblPr>
        <w:tblStyle w:val="TableGrid"/>
        <w:tblW w:w="10670" w:type="dxa"/>
        <w:tblInd w:w="-5" w:type="dxa"/>
        <w:tblLook w:val="04A0" w:firstRow="1" w:lastRow="0" w:firstColumn="1" w:lastColumn="0" w:noHBand="0" w:noVBand="1"/>
        <w:tblCaption w:val="Track 2 courses"/>
        <w:tblDescription w:val="Each row is a course. Columns are course code, course title and credits, terms offered, pre or co requisites, and any comments."/>
      </w:tblPr>
      <w:tblGrid>
        <w:gridCol w:w="1243"/>
        <w:gridCol w:w="3347"/>
        <w:gridCol w:w="1260"/>
        <w:gridCol w:w="2970"/>
        <w:gridCol w:w="1850"/>
      </w:tblGrid>
      <w:tr w:rsidR="004424BA" w:rsidRPr="002D726E" w14:paraId="1877EA68" w14:textId="77777777" w:rsidTr="00896908">
        <w:trPr>
          <w:trHeight w:val="245"/>
          <w:tblHeader/>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942BE0" w14:textId="77777777" w:rsidR="004424BA" w:rsidRPr="002D726E" w:rsidRDefault="004424BA" w:rsidP="002D726E">
            <w:pPr>
              <w:pStyle w:val="Table"/>
              <w:rPr>
                <w:b/>
                <w:bCs/>
              </w:rPr>
            </w:pPr>
            <w:r w:rsidRPr="002D726E">
              <w:rPr>
                <w:b/>
                <w:bCs/>
              </w:rPr>
              <w:t>Course</w:t>
            </w:r>
          </w:p>
        </w:tc>
        <w:tc>
          <w:tcPr>
            <w:tcW w:w="3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63F8AD" w14:textId="44022CCF" w:rsidR="004424BA" w:rsidRPr="002D726E" w:rsidRDefault="004424BA" w:rsidP="002D726E">
            <w:pPr>
              <w:pStyle w:val="Table"/>
              <w:rPr>
                <w:b/>
                <w:bCs/>
              </w:rPr>
            </w:pPr>
            <w:r w:rsidRPr="002D726E">
              <w:rPr>
                <w:b/>
                <w:bCs/>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480FEA" w14:textId="11F02230" w:rsidR="004424BA" w:rsidRPr="002D726E" w:rsidRDefault="004424BA" w:rsidP="002D726E">
            <w:pPr>
              <w:pStyle w:val="Table"/>
              <w:rPr>
                <w:b/>
                <w:bCs/>
              </w:rPr>
            </w:pPr>
            <w:r w:rsidRPr="002D726E">
              <w:rPr>
                <w:b/>
                <w:bCs/>
              </w:rPr>
              <w:t>Term</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9762A4" w14:textId="1FE0C9D3" w:rsidR="004424BA" w:rsidRPr="002D726E" w:rsidRDefault="00D914DA" w:rsidP="002D726E">
            <w:pPr>
              <w:pStyle w:val="Table"/>
              <w:rPr>
                <w:b/>
                <w:bCs/>
              </w:rPr>
            </w:pPr>
            <w:r>
              <w:rPr>
                <w:b/>
                <w:bCs/>
              </w:rPr>
              <w:t>Prereq</w:t>
            </w:r>
            <w:r w:rsidR="004424BA" w:rsidRPr="002D726E">
              <w:rPr>
                <w:b/>
                <w:bCs/>
              </w:rPr>
              <w:t>uisites</w:t>
            </w:r>
          </w:p>
        </w:tc>
        <w:tc>
          <w:tcPr>
            <w:tcW w:w="1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B0173A" w14:textId="77777777" w:rsidR="004424BA" w:rsidRPr="002D726E" w:rsidRDefault="004424BA" w:rsidP="002D726E">
            <w:pPr>
              <w:pStyle w:val="Table"/>
              <w:rPr>
                <w:b/>
                <w:bCs/>
              </w:rPr>
            </w:pPr>
            <w:r w:rsidRPr="002D726E">
              <w:rPr>
                <w:b/>
                <w:bCs/>
              </w:rPr>
              <w:t>Comments</w:t>
            </w:r>
          </w:p>
        </w:tc>
      </w:tr>
      <w:tr w:rsidR="008D4806" w:rsidRPr="00824843" w14:paraId="7FC1B54A" w14:textId="77777777" w:rsidTr="00896908">
        <w:trPr>
          <w:trHeight w:val="245"/>
        </w:trPr>
        <w:tc>
          <w:tcPr>
            <w:tcW w:w="1243" w:type="dxa"/>
            <w:tcBorders>
              <w:top w:val="single" w:sz="4" w:space="0" w:color="auto"/>
              <w:left w:val="single" w:sz="4" w:space="0" w:color="auto"/>
              <w:bottom w:val="single" w:sz="4" w:space="0" w:color="auto"/>
              <w:right w:val="single" w:sz="4" w:space="0" w:color="auto"/>
            </w:tcBorders>
          </w:tcPr>
          <w:p w14:paraId="757037F8" w14:textId="5D87B468" w:rsidR="008D4806" w:rsidRPr="00824843" w:rsidRDefault="008D4806" w:rsidP="002D726E">
            <w:pPr>
              <w:pStyle w:val="Table"/>
            </w:pPr>
            <w:r w:rsidRPr="00824843">
              <w:t>ANS 341</w:t>
            </w:r>
          </w:p>
        </w:tc>
        <w:tc>
          <w:tcPr>
            <w:tcW w:w="3347" w:type="dxa"/>
            <w:tcBorders>
              <w:top w:val="single" w:sz="4" w:space="0" w:color="auto"/>
              <w:left w:val="single" w:sz="4" w:space="0" w:color="auto"/>
              <w:bottom w:val="single" w:sz="4" w:space="0" w:color="auto"/>
              <w:right w:val="single" w:sz="4" w:space="0" w:color="auto"/>
            </w:tcBorders>
          </w:tcPr>
          <w:p w14:paraId="6D2023B8" w14:textId="3A20DD10" w:rsidR="008D4806" w:rsidRPr="00824843" w:rsidRDefault="008D4806" w:rsidP="002D726E">
            <w:pPr>
              <w:pStyle w:val="Table"/>
            </w:pPr>
            <w:r w:rsidRPr="00824843">
              <w:t>Animal Behavior and Cognition (3</w:t>
            </w:r>
            <w:r>
              <w:t>cr</w:t>
            </w:r>
            <w:r w:rsidRPr="00824843">
              <w:t>)</w:t>
            </w:r>
          </w:p>
        </w:tc>
        <w:tc>
          <w:tcPr>
            <w:tcW w:w="1260" w:type="dxa"/>
            <w:tcBorders>
              <w:top w:val="single" w:sz="4" w:space="0" w:color="auto"/>
              <w:left w:val="single" w:sz="4" w:space="0" w:color="auto"/>
              <w:bottom w:val="single" w:sz="4" w:space="0" w:color="auto"/>
              <w:right w:val="single" w:sz="4" w:space="0" w:color="auto"/>
            </w:tcBorders>
          </w:tcPr>
          <w:p w14:paraId="05074927" w14:textId="3DE2C93C" w:rsidR="008D4806" w:rsidRDefault="00CF35D3" w:rsidP="002D726E">
            <w:pPr>
              <w:pStyle w:val="Table"/>
            </w:pPr>
            <w:r>
              <w:t>See catalog</w:t>
            </w:r>
          </w:p>
        </w:tc>
        <w:tc>
          <w:tcPr>
            <w:tcW w:w="2970" w:type="dxa"/>
            <w:tcBorders>
              <w:top w:val="single" w:sz="4" w:space="0" w:color="auto"/>
              <w:left w:val="single" w:sz="4" w:space="0" w:color="auto"/>
              <w:bottom w:val="single" w:sz="4" w:space="0" w:color="auto"/>
              <w:right w:val="single" w:sz="4" w:space="0" w:color="auto"/>
            </w:tcBorders>
          </w:tcPr>
          <w:p w14:paraId="038E01A9" w14:textId="4044DBC8" w:rsidR="008D4806" w:rsidRPr="00824843" w:rsidRDefault="00D7351F" w:rsidP="002D726E">
            <w:pPr>
              <w:pStyle w:val="Table"/>
            </w:pPr>
            <w:r w:rsidRPr="00824843">
              <w:t>BI 221</w:t>
            </w:r>
            <w:r>
              <w:t>Z</w:t>
            </w:r>
            <w:r w:rsidRPr="00824843">
              <w:t>, 222</w:t>
            </w:r>
            <w:r>
              <w:t>Z</w:t>
            </w:r>
            <w:r w:rsidRPr="00824843">
              <w:t>, 223</w:t>
            </w:r>
            <w:r>
              <w:t>Z</w:t>
            </w:r>
          </w:p>
        </w:tc>
        <w:tc>
          <w:tcPr>
            <w:tcW w:w="1850" w:type="dxa"/>
            <w:tcBorders>
              <w:top w:val="single" w:sz="4" w:space="0" w:color="auto"/>
              <w:left w:val="single" w:sz="4" w:space="0" w:color="auto"/>
              <w:bottom w:val="single" w:sz="4" w:space="0" w:color="auto"/>
              <w:right w:val="single" w:sz="4" w:space="0" w:color="auto"/>
            </w:tcBorders>
          </w:tcPr>
          <w:p w14:paraId="79E2757A" w14:textId="729AA80B" w:rsidR="008D4806" w:rsidRDefault="00CF35D3" w:rsidP="002D726E">
            <w:pPr>
              <w:pStyle w:val="Table"/>
            </w:pPr>
            <w:r>
              <w:t>None</w:t>
            </w:r>
          </w:p>
        </w:tc>
      </w:tr>
      <w:tr w:rsidR="00CF35D3" w:rsidRPr="00824843" w14:paraId="713FD56A" w14:textId="77777777" w:rsidTr="00896908">
        <w:trPr>
          <w:trHeight w:val="245"/>
        </w:trPr>
        <w:tc>
          <w:tcPr>
            <w:tcW w:w="1243" w:type="dxa"/>
            <w:tcBorders>
              <w:top w:val="single" w:sz="4" w:space="0" w:color="auto"/>
              <w:left w:val="single" w:sz="4" w:space="0" w:color="auto"/>
              <w:bottom w:val="single" w:sz="4" w:space="0" w:color="auto"/>
              <w:right w:val="single" w:sz="4" w:space="0" w:color="auto"/>
            </w:tcBorders>
          </w:tcPr>
          <w:p w14:paraId="4B68658E" w14:textId="77777777" w:rsidR="00CF35D3" w:rsidRPr="00824843" w:rsidRDefault="00CF35D3" w:rsidP="00CF35D3">
            <w:pPr>
              <w:pStyle w:val="Table"/>
            </w:pPr>
            <w:r w:rsidRPr="00824843">
              <w:t>ANS 441</w:t>
            </w:r>
          </w:p>
        </w:tc>
        <w:tc>
          <w:tcPr>
            <w:tcW w:w="3347" w:type="dxa"/>
            <w:tcBorders>
              <w:top w:val="single" w:sz="4" w:space="0" w:color="auto"/>
              <w:left w:val="single" w:sz="4" w:space="0" w:color="auto"/>
              <w:bottom w:val="single" w:sz="4" w:space="0" w:color="auto"/>
              <w:right w:val="single" w:sz="4" w:space="0" w:color="auto"/>
            </w:tcBorders>
          </w:tcPr>
          <w:p w14:paraId="7F0CE740" w14:textId="77777777" w:rsidR="00CF35D3" w:rsidRPr="00824843" w:rsidRDefault="00CF35D3" w:rsidP="00CF35D3">
            <w:pPr>
              <w:pStyle w:val="Table"/>
            </w:pPr>
            <w:r w:rsidRPr="00824843">
              <w:t>Topics in Animal Learning (3</w:t>
            </w:r>
            <w:r>
              <w:t>cr</w:t>
            </w:r>
            <w:r w:rsidRPr="00824843">
              <w:t>)</w:t>
            </w:r>
          </w:p>
        </w:tc>
        <w:tc>
          <w:tcPr>
            <w:tcW w:w="1260" w:type="dxa"/>
            <w:tcBorders>
              <w:top w:val="single" w:sz="4" w:space="0" w:color="auto"/>
              <w:left w:val="single" w:sz="4" w:space="0" w:color="auto"/>
              <w:bottom w:val="single" w:sz="4" w:space="0" w:color="auto"/>
              <w:right w:val="single" w:sz="4" w:space="0" w:color="auto"/>
            </w:tcBorders>
          </w:tcPr>
          <w:p w14:paraId="2D108D52" w14:textId="19319D82" w:rsidR="00CF35D3" w:rsidRPr="00824843" w:rsidRDefault="00CF35D3" w:rsidP="00CF35D3">
            <w:pPr>
              <w:pStyle w:val="Table"/>
            </w:pPr>
            <w:r>
              <w:t>See catalog</w:t>
            </w:r>
          </w:p>
        </w:tc>
        <w:tc>
          <w:tcPr>
            <w:tcW w:w="2970" w:type="dxa"/>
            <w:tcBorders>
              <w:top w:val="single" w:sz="4" w:space="0" w:color="auto"/>
              <w:left w:val="single" w:sz="4" w:space="0" w:color="auto"/>
              <w:bottom w:val="single" w:sz="4" w:space="0" w:color="auto"/>
              <w:right w:val="single" w:sz="4" w:space="0" w:color="auto"/>
            </w:tcBorders>
          </w:tcPr>
          <w:p w14:paraId="6F0A3B0F" w14:textId="4FC5A63C" w:rsidR="00CF35D3" w:rsidRPr="00824843" w:rsidRDefault="00CF35D3" w:rsidP="00CF35D3">
            <w:pPr>
              <w:pStyle w:val="Table"/>
            </w:pPr>
            <w:r w:rsidRPr="00824843">
              <w:t>BI 221</w:t>
            </w:r>
            <w:r>
              <w:t>Z</w:t>
            </w:r>
            <w:r w:rsidRPr="00824843">
              <w:t>, 222</w:t>
            </w:r>
            <w:r>
              <w:t>Z</w:t>
            </w:r>
            <w:r w:rsidRPr="00824843">
              <w:t>, 223</w:t>
            </w:r>
            <w:r>
              <w:t>Z</w:t>
            </w:r>
          </w:p>
        </w:tc>
        <w:tc>
          <w:tcPr>
            <w:tcW w:w="1850" w:type="dxa"/>
            <w:tcBorders>
              <w:top w:val="single" w:sz="4" w:space="0" w:color="auto"/>
              <w:left w:val="single" w:sz="4" w:space="0" w:color="auto"/>
              <w:bottom w:val="single" w:sz="4" w:space="0" w:color="auto"/>
              <w:right w:val="single" w:sz="4" w:space="0" w:color="auto"/>
            </w:tcBorders>
          </w:tcPr>
          <w:p w14:paraId="76889818" w14:textId="71129C46" w:rsidR="00CF35D3" w:rsidRPr="00824843" w:rsidRDefault="00CF35D3" w:rsidP="00CF35D3">
            <w:pPr>
              <w:pStyle w:val="Table"/>
            </w:pPr>
            <w:r>
              <w:t>None</w:t>
            </w:r>
          </w:p>
        </w:tc>
      </w:tr>
      <w:tr w:rsidR="00CF35D3" w:rsidRPr="00824843" w14:paraId="574E52D6" w14:textId="77777777" w:rsidTr="00896908">
        <w:trPr>
          <w:trHeight w:val="245"/>
        </w:trPr>
        <w:tc>
          <w:tcPr>
            <w:tcW w:w="1243" w:type="dxa"/>
            <w:tcBorders>
              <w:top w:val="single" w:sz="4" w:space="0" w:color="auto"/>
              <w:left w:val="single" w:sz="4" w:space="0" w:color="auto"/>
              <w:bottom w:val="single" w:sz="4" w:space="0" w:color="auto"/>
              <w:right w:val="single" w:sz="4" w:space="0" w:color="auto"/>
            </w:tcBorders>
          </w:tcPr>
          <w:p w14:paraId="38EB37B9" w14:textId="77777777" w:rsidR="00CF35D3" w:rsidRPr="00824843" w:rsidRDefault="00CF35D3" w:rsidP="00CF35D3">
            <w:pPr>
              <w:pStyle w:val="Table"/>
            </w:pPr>
            <w:r w:rsidRPr="00824843">
              <w:t>BB 360</w:t>
            </w:r>
          </w:p>
        </w:tc>
        <w:tc>
          <w:tcPr>
            <w:tcW w:w="3347" w:type="dxa"/>
            <w:tcBorders>
              <w:top w:val="single" w:sz="4" w:space="0" w:color="auto"/>
              <w:left w:val="single" w:sz="4" w:space="0" w:color="auto"/>
              <w:bottom w:val="single" w:sz="4" w:space="0" w:color="auto"/>
              <w:right w:val="single" w:sz="4" w:space="0" w:color="auto"/>
            </w:tcBorders>
          </w:tcPr>
          <w:p w14:paraId="32C5838F" w14:textId="77777777" w:rsidR="00CF35D3" w:rsidRPr="00824843" w:rsidRDefault="00CF35D3" w:rsidP="00CF35D3">
            <w:pPr>
              <w:pStyle w:val="Table"/>
            </w:pPr>
            <w:r w:rsidRPr="00824843">
              <w:t>Introduction to Neuroscience (3</w:t>
            </w:r>
            <w:r>
              <w:t>cr</w:t>
            </w:r>
            <w:r w:rsidRPr="00824843">
              <w:t>)</w:t>
            </w:r>
          </w:p>
        </w:tc>
        <w:tc>
          <w:tcPr>
            <w:tcW w:w="1260" w:type="dxa"/>
            <w:tcBorders>
              <w:top w:val="single" w:sz="4" w:space="0" w:color="auto"/>
              <w:left w:val="single" w:sz="4" w:space="0" w:color="auto"/>
              <w:bottom w:val="single" w:sz="4" w:space="0" w:color="auto"/>
              <w:right w:val="single" w:sz="4" w:space="0" w:color="auto"/>
            </w:tcBorders>
          </w:tcPr>
          <w:p w14:paraId="5E54C623" w14:textId="0906D4BB" w:rsidR="00CF35D3" w:rsidRPr="00824843" w:rsidRDefault="00CF35D3" w:rsidP="00CF35D3">
            <w:pPr>
              <w:pStyle w:val="Table"/>
            </w:pPr>
            <w:r>
              <w:t>Winter</w:t>
            </w:r>
          </w:p>
        </w:tc>
        <w:tc>
          <w:tcPr>
            <w:tcW w:w="2970" w:type="dxa"/>
            <w:tcBorders>
              <w:top w:val="single" w:sz="4" w:space="0" w:color="auto"/>
              <w:left w:val="single" w:sz="4" w:space="0" w:color="auto"/>
              <w:bottom w:val="single" w:sz="4" w:space="0" w:color="auto"/>
              <w:right w:val="single" w:sz="4" w:space="0" w:color="auto"/>
            </w:tcBorders>
          </w:tcPr>
          <w:p w14:paraId="7542079A" w14:textId="436A43E9" w:rsidR="00CF35D3" w:rsidRPr="00824843" w:rsidRDefault="00CF35D3" w:rsidP="00CF35D3">
            <w:pPr>
              <w:pStyle w:val="Table"/>
            </w:pPr>
            <w:r w:rsidRPr="00B1574D">
              <w:t>BI 221Z, 222Z</w:t>
            </w:r>
            <w:r>
              <w:t xml:space="preserve">, </w:t>
            </w:r>
            <w:r w:rsidRPr="00B1574D">
              <w:t>223Z</w:t>
            </w:r>
            <w:r>
              <w:t xml:space="preserve"> </w:t>
            </w:r>
            <w:r w:rsidRPr="003137DC">
              <w:rPr>
                <w:b/>
                <w:bCs/>
              </w:rPr>
              <w:t>and</w:t>
            </w:r>
            <w:r>
              <w:t xml:space="preserve"> CH </w:t>
            </w:r>
            <w:r w:rsidRPr="00824843">
              <w:t>2</w:t>
            </w:r>
            <w:r>
              <w:t>23Z</w:t>
            </w:r>
            <w:r w:rsidRPr="00824843">
              <w:t>/2</w:t>
            </w:r>
            <w:r>
              <w:t>29Z</w:t>
            </w:r>
          </w:p>
        </w:tc>
        <w:tc>
          <w:tcPr>
            <w:tcW w:w="1850" w:type="dxa"/>
            <w:tcBorders>
              <w:top w:val="single" w:sz="4" w:space="0" w:color="auto"/>
              <w:left w:val="single" w:sz="4" w:space="0" w:color="auto"/>
              <w:bottom w:val="single" w:sz="4" w:space="0" w:color="auto"/>
              <w:right w:val="single" w:sz="4" w:space="0" w:color="auto"/>
            </w:tcBorders>
          </w:tcPr>
          <w:p w14:paraId="012A8574" w14:textId="5443E8CB" w:rsidR="00CF35D3" w:rsidRPr="00824843" w:rsidRDefault="00CF35D3" w:rsidP="00CF35D3">
            <w:pPr>
              <w:pStyle w:val="Table"/>
            </w:pPr>
            <w:r>
              <w:t>None</w:t>
            </w:r>
          </w:p>
        </w:tc>
      </w:tr>
      <w:tr w:rsidR="00CF35D3" w:rsidRPr="00824843" w14:paraId="77B71BF6" w14:textId="77777777" w:rsidTr="00896908">
        <w:trPr>
          <w:trHeight w:val="245"/>
        </w:trPr>
        <w:tc>
          <w:tcPr>
            <w:tcW w:w="1243" w:type="dxa"/>
            <w:tcBorders>
              <w:top w:val="single" w:sz="4" w:space="0" w:color="auto"/>
              <w:left w:val="single" w:sz="4" w:space="0" w:color="auto"/>
              <w:bottom w:val="single" w:sz="4" w:space="0" w:color="auto"/>
              <w:right w:val="single" w:sz="4" w:space="0" w:color="auto"/>
            </w:tcBorders>
          </w:tcPr>
          <w:p w14:paraId="3C4191F6" w14:textId="77777777" w:rsidR="00CF35D3" w:rsidRPr="00824843" w:rsidRDefault="00CF35D3" w:rsidP="00CF35D3">
            <w:pPr>
              <w:pStyle w:val="Table"/>
            </w:pPr>
            <w:r w:rsidRPr="00824843">
              <w:t>BI 485</w:t>
            </w:r>
          </w:p>
        </w:tc>
        <w:tc>
          <w:tcPr>
            <w:tcW w:w="3347" w:type="dxa"/>
            <w:tcBorders>
              <w:top w:val="single" w:sz="4" w:space="0" w:color="auto"/>
              <w:left w:val="single" w:sz="4" w:space="0" w:color="auto"/>
              <w:bottom w:val="single" w:sz="4" w:space="0" w:color="auto"/>
              <w:right w:val="single" w:sz="4" w:space="0" w:color="auto"/>
            </w:tcBorders>
          </w:tcPr>
          <w:p w14:paraId="3A896A80" w14:textId="77777777" w:rsidR="00CF35D3" w:rsidRPr="00824843" w:rsidRDefault="00CF35D3" w:rsidP="00CF35D3">
            <w:pPr>
              <w:pStyle w:val="Table"/>
            </w:pPr>
            <w:r w:rsidRPr="00824843">
              <w:t>Monster Biology (3</w:t>
            </w:r>
            <w:r>
              <w:t>cr</w:t>
            </w:r>
            <w:r w:rsidRPr="00824843">
              <w:t>)</w:t>
            </w:r>
          </w:p>
        </w:tc>
        <w:tc>
          <w:tcPr>
            <w:tcW w:w="1260" w:type="dxa"/>
            <w:tcBorders>
              <w:top w:val="single" w:sz="4" w:space="0" w:color="auto"/>
              <w:left w:val="single" w:sz="4" w:space="0" w:color="auto"/>
              <w:bottom w:val="single" w:sz="4" w:space="0" w:color="auto"/>
              <w:right w:val="single" w:sz="4" w:space="0" w:color="auto"/>
            </w:tcBorders>
          </w:tcPr>
          <w:p w14:paraId="44C78C10" w14:textId="53495F47" w:rsidR="00CF35D3" w:rsidRPr="00824843" w:rsidRDefault="00CF35D3" w:rsidP="00CF35D3">
            <w:pPr>
              <w:pStyle w:val="Table"/>
            </w:pPr>
            <w:r>
              <w:t>Winter</w:t>
            </w:r>
          </w:p>
        </w:tc>
        <w:tc>
          <w:tcPr>
            <w:tcW w:w="2970" w:type="dxa"/>
            <w:tcBorders>
              <w:top w:val="single" w:sz="4" w:space="0" w:color="auto"/>
              <w:left w:val="single" w:sz="4" w:space="0" w:color="auto"/>
              <w:bottom w:val="single" w:sz="4" w:space="0" w:color="auto"/>
              <w:right w:val="single" w:sz="4" w:space="0" w:color="auto"/>
            </w:tcBorders>
          </w:tcPr>
          <w:p w14:paraId="36551A4E" w14:textId="08CA56E9" w:rsidR="00CF35D3" w:rsidRPr="00824843" w:rsidRDefault="00CF35D3" w:rsidP="00CF35D3">
            <w:pPr>
              <w:pStyle w:val="Table"/>
            </w:pPr>
            <w:r w:rsidRPr="00824843">
              <w:t>BI 311</w:t>
            </w:r>
            <w:r>
              <w:t xml:space="preserve"> </w:t>
            </w:r>
            <w:r w:rsidRPr="00CF35D3">
              <w:rPr>
                <w:b/>
                <w:bCs/>
              </w:rPr>
              <w:t>and</w:t>
            </w:r>
            <w:r>
              <w:t xml:space="preserve"> </w:t>
            </w:r>
            <w:r w:rsidRPr="00824843">
              <w:t>BI 370</w:t>
            </w:r>
          </w:p>
        </w:tc>
        <w:tc>
          <w:tcPr>
            <w:tcW w:w="1850" w:type="dxa"/>
            <w:tcBorders>
              <w:top w:val="single" w:sz="4" w:space="0" w:color="auto"/>
              <w:left w:val="single" w:sz="4" w:space="0" w:color="auto"/>
              <w:bottom w:val="single" w:sz="4" w:space="0" w:color="auto"/>
              <w:right w:val="single" w:sz="4" w:space="0" w:color="auto"/>
            </w:tcBorders>
          </w:tcPr>
          <w:p w14:paraId="79DEE9AA" w14:textId="3F26A4B2" w:rsidR="00CF35D3" w:rsidRPr="00824843" w:rsidRDefault="00CF35D3" w:rsidP="00CF35D3">
            <w:pPr>
              <w:pStyle w:val="Table"/>
            </w:pPr>
            <w:r>
              <w:t xml:space="preserve">Can be taken </w:t>
            </w:r>
            <w:r w:rsidR="00896908">
              <w:t>with</w:t>
            </w:r>
            <w:r>
              <w:t xml:space="preserve"> prereq</w:t>
            </w:r>
            <w:r w:rsidR="00896908">
              <w:t>uisite</w:t>
            </w:r>
            <w:r>
              <w:t>s</w:t>
            </w:r>
          </w:p>
        </w:tc>
      </w:tr>
      <w:tr w:rsidR="008D4806" w:rsidRPr="00824843" w14:paraId="5774025D" w14:textId="77777777" w:rsidTr="00896908">
        <w:trPr>
          <w:trHeight w:val="245"/>
        </w:trPr>
        <w:tc>
          <w:tcPr>
            <w:tcW w:w="1243" w:type="dxa"/>
            <w:tcBorders>
              <w:top w:val="single" w:sz="4" w:space="0" w:color="auto"/>
              <w:left w:val="single" w:sz="4" w:space="0" w:color="auto"/>
              <w:bottom w:val="single" w:sz="4" w:space="0" w:color="auto"/>
              <w:right w:val="single" w:sz="4" w:space="0" w:color="auto"/>
            </w:tcBorders>
          </w:tcPr>
          <w:p w14:paraId="46B89A49" w14:textId="2359C373" w:rsidR="008D4806" w:rsidRPr="00824843" w:rsidRDefault="008D4806" w:rsidP="002D726E">
            <w:pPr>
              <w:pStyle w:val="Table"/>
              <w:rPr>
                <w:b/>
                <w:u w:val="single"/>
              </w:rPr>
            </w:pPr>
            <w:r w:rsidRPr="00824843">
              <w:t>PSY 330</w:t>
            </w:r>
          </w:p>
        </w:tc>
        <w:tc>
          <w:tcPr>
            <w:tcW w:w="3347" w:type="dxa"/>
            <w:tcBorders>
              <w:top w:val="single" w:sz="4" w:space="0" w:color="auto"/>
              <w:left w:val="single" w:sz="4" w:space="0" w:color="auto"/>
              <w:bottom w:val="single" w:sz="4" w:space="0" w:color="auto"/>
              <w:right w:val="single" w:sz="4" w:space="0" w:color="auto"/>
            </w:tcBorders>
          </w:tcPr>
          <w:p w14:paraId="3303CE58" w14:textId="77777777" w:rsidR="008D4806" w:rsidRPr="00824843" w:rsidRDefault="008D4806" w:rsidP="002D726E">
            <w:pPr>
              <w:pStyle w:val="Table"/>
            </w:pPr>
            <w:r w:rsidRPr="00824843">
              <w:t>Brain and Behavior (4</w:t>
            </w:r>
            <w:r>
              <w:t>cr</w:t>
            </w:r>
            <w:r w:rsidRPr="00824843">
              <w:t>)</w:t>
            </w:r>
          </w:p>
        </w:tc>
        <w:tc>
          <w:tcPr>
            <w:tcW w:w="1260" w:type="dxa"/>
            <w:tcBorders>
              <w:top w:val="single" w:sz="4" w:space="0" w:color="auto"/>
              <w:left w:val="single" w:sz="4" w:space="0" w:color="auto"/>
              <w:bottom w:val="single" w:sz="4" w:space="0" w:color="auto"/>
              <w:right w:val="single" w:sz="4" w:space="0" w:color="auto"/>
            </w:tcBorders>
          </w:tcPr>
          <w:p w14:paraId="340FC80E" w14:textId="627DFB8D" w:rsidR="008D4806" w:rsidRPr="00824843" w:rsidRDefault="005C143A" w:rsidP="002D726E">
            <w:pPr>
              <w:pStyle w:val="Table"/>
            </w:pPr>
            <w:r>
              <w:t>Fall</w:t>
            </w:r>
            <w:r w:rsidR="008D4806">
              <w:t xml:space="preserve">, </w:t>
            </w:r>
            <w:r w:rsidR="00E323CD">
              <w:t>Winter</w:t>
            </w:r>
          </w:p>
        </w:tc>
        <w:tc>
          <w:tcPr>
            <w:tcW w:w="2970" w:type="dxa"/>
            <w:tcBorders>
              <w:top w:val="single" w:sz="4" w:space="0" w:color="auto"/>
              <w:left w:val="single" w:sz="4" w:space="0" w:color="auto"/>
              <w:bottom w:val="single" w:sz="4" w:space="0" w:color="auto"/>
              <w:right w:val="single" w:sz="4" w:space="0" w:color="auto"/>
            </w:tcBorders>
          </w:tcPr>
          <w:p w14:paraId="5C7AA2DE" w14:textId="7B997391" w:rsidR="008D4806" w:rsidRPr="00824843" w:rsidRDefault="003137DC" w:rsidP="002D726E">
            <w:pPr>
              <w:pStyle w:val="Table"/>
            </w:pPr>
            <w:r>
              <w:t xml:space="preserve">C− or better in </w:t>
            </w:r>
            <w:r w:rsidR="008D4806" w:rsidRPr="00824843">
              <w:t>PSY 201, 202</w:t>
            </w:r>
          </w:p>
        </w:tc>
        <w:tc>
          <w:tcPr>
            <w:tcW w:w="1850" w:type="dxa"/>
            <w:tcBorders>
              <w:top w:val="single" w:sz="4" w:space="0" w:color="auto"/>
              <w:left w:val="single" w:sz="4" w:space="0" w:color="auto"/>
              <w:bottom w:val="single" w:sz="4" w:space="0" w:color="auto"/>
              <w:right w:val="single" w:sz="4" w:space="0" w:color="auto"/>
            </w:tcBorders>
          </w:tcPr>
          <w:p w14:paraId="67C6FA0F" w14:textId="496942F3" w:rsidR="008D4806" w:rsidRPr="00824843" w:rsidRDefault="000359F2" w:rsidP="002D726E">
            <w:pPr>
              <w:pStyle w:val="Table"/>
            </w:pPr>
            <w:r>
              <w:t>None</w:t>
            </w:r>
          </w:p>
        </w:tc>
      </w:tr>
      <w:tr w:rsidR="000359F2" w:rsidRPr="00824843" w14:paraId="4715041E" w14:textId="77777777" w:rsidTr="00896908">
        <w:trPr>
          <w:trHeight w:val="245"/>
        </w:trPr>
        <w:tc>
          <w:tcPr>
            <w:tcW w:w="1243" w:type="dxa"/>
            <w:tcBorders>
              <w:top w:val="single" w:sz="4" w:space="0" w:color="auto"/>
              <w:left w:val="single" w:sz="4" w:space="0" w:color="auto"/>
              <w:bottom w:val="single" w:sz="4" w:space="0" w:color="auto"/>
              <w:right w:val="single" w:sz="4" w:space="0" w:color="auto"/>
            </w:tcBorders>
          </w:tcPr>
          <w:p w14:paraId="0830C6B0" w14:textId="77777777" w:rsidR="000359F2" w:rsidRPr="00824843" w:rsidRDefault="000359F2" w:rsidP="000359F2">
            <w:pPr>
              <w:pStyle w:val="Table"/>
            </w:pPr>
            <w:r w:rsidRPr="00824843">
              <w:t>Z 422</w:t>
            </w:r>
          </w:p>
        </w:tc>
        <w:tc>
          <w:tcPr>
            <w:tcW w:w="3347" w:type="dxa"/>
            <w:tcBorders>
              <w:top w:val="single" w:sz="4" w:space="0" w:color="auto"/>
              <w:left w:val="single" w:sz="4" w:space="0" w:color="auto"/>
              <w:bottom w:val="single" w:sz="4" w:space="0" w:color="auto"/>
              <w:right w:val="single" w:sz="4" w:space="0" w:color="auto"/>
            </w:tcBorders>
          </w:tcPr>
          <w:p w14:paraId="5242F7E6" w14:textId="77777777" w:rsidR="000359F2" w:rsidRPr="00824843" w:rsidRDefault="000359F2" w:rsidP="000359F2">
            <w:pPr>
              <w:pStyle w:val="Table"/>
            </w:pPr>
            <w:r w:rsidRPr="00824843">
              <w:t>Comparative/Functional Vertebrate Anatomy (5</w:t>
            </w:r>
            <w:r>
              <w:t>cr</w:t>
            </w:r>
            <w:r w:rsidRPr="00824843">
              <w:t>)</w:t>
            </w:r>
          </w:p>
        </w:tc>
        <w:tc>
          <w:tcPr>
            <w:tcW w:w="1260" w:type="dxa"/>
            <w:tcBorders>
              <w:top w:val="single" w:sz="4" w:space="0" w:color="auto"/>
              <w:left w:val="single" w:sz="4" w:space="0" w:color="auto"/>
              <w:bottom w:val="single" w:sz="4" w:space="0" w:color="auto"/>
              <w:right w:val="single" w:sz="4" w:space="0" w:color="auto"/>
            </w:tcBorders>
          </w:tcPr>
          <w:p w14:paraId="6E2D019A" w14:textId="60C6CAE6" w:rsidR="000359F2" w:rsidRPr="00824843" w:rsidRDefault="005C143A" w:rsidP="000359F2">
            <w:pPr>
              <w:pStyle w:val="Table"/>
            </w:pPr>
            <w:r>
              <w:t>Fall</w:t>
            </w:r>
          </w:p>
        </w:tc>
        <w:tc>
          <w:tcPr>
            <w:tcW w:w="2970" w:type="dxa"/>
            <w:tcBorders>
              <w:top w:val="single" w:sz="4" w:space="0" w:color="auto"/>
              <w:left w:val="single" w:sz="4" w:space="0" w:color="auto"/>
              <w:bottom w:val="single" w:sz="4" w:space="0" w:color="auto"/>
              <w:right w:val="single" w:sz="4" w:space="0" w:color="auto"/>
            </w:tcBorders>
          </w:tcPr>
          <w:p w14:paraId="4FA362FC" w14:textId="6CC5BA5C" w:rsidR="000359F2" w:rsidRPr="00824843" w:rsidRDefault="000359F2" w:rsidP="000359F2">
            <w:pPr>
              <w:pStyle w:val="Table"/>
            </w:pPr>
            <w:r w:rsidRPr="00824843">
              <w:t>BI 221</w:t>
            </w:r>
            <w:r>
              <w:t>Z</w:t>
            </w:r>
            <w:r w:rsidRPr="00824843">
              <w:t>, 222</w:t>
            </w:r>
            <w:r>
              <w:t>Z</w:t>
            </w:r>
            <w:r w:rsidRPr="00824843">
              <w:t>, 223</w:t>
            </w:r>
            <w:r>
              <w:t>Z</w:t>
            </w:r>
            <w:r w:rsidRPr="00824843">
              <w:t xml:space="preserve"> </w:t>
            </w:r>
            <w:r w:rsidR="003137DC" w:rsidRPr="003137DC">
              <w:rPr>
                <w:b/>
                <w:bCs/>
              </w:rPr>
              <w:t>and</w:t>
            </w:r>
            <w:r w:rsidR="003137DC">
              <w:t xml:space="preserve"> </w:t>
            </w:r>
            <w:r w:rsidRPr="00824843">
              <w:t>CH 332</w:t>
            </w:r>
          </w:p>
        </w:tc>
        <w:tc>
          <w:tcPr>
            <w:tcW w:w="1850" w:type="dxa"/>
            <w:tcBorders>
              <w:top w:val="single" w:sz="4" w:space="0" w:color="auto"/>
              <w:left w:val="single" w:sz="4" w:space="0" w:color="auto"/>
              <w:bottom w:val="single" w:sz="4" w:space="0" w:color="auto"/>
              <w:right w:val="single" w:sz="4" w:space="0" w:color="auto"/>
            </w:tcBorders>
          </w:tcPr>
          <w:p w14:paraId="4A194912" w14:textId="3CDEC9CB" w:rsidR="000359F2" w:rsidRPr="00824843" w:rsidRDefault="000359F2" w:rsidP="000359F2">
            <w:pPr>
              <w:pStyle w:val="Table"/>
            </w:pPr>
            <w:r>
              <w:t>None</w:t>
            </w:r>
          </w:p>
        </w:tc>
      </w:tr>
      <w:tr w:rsidR="000359F2" w:rsidRPr="00824843" w14:paraId="750CAF61" w14:textId="77777777" w:rsidTr="00896908">
        <w:trPr>
          <w:trHeight w:val="245"/>
        </w:trPr>
        <w:tc>
          <w:tcPr>
            <w:tcW w:w="1243" w:type="dxa"/>
            <w:tcBorders>
              <w:top w:val="single" w:sz="4" w:space="0" w:color="auto"/>
              <w:left w:val="single" w:sz="4" w:space="0" w:color="auto"/>
              <w:bottom w:val="single" w:sz="4" w:space="0" w:color="auto"/>
              <w:right w:val="single" w:sz="4" w:space="0" w:color="auto"/>
            </w:tcBorders>
          </w:tcPr>
          <w:p w14:paraId="0C4BBECE" w14:textId="77777777" w:rsidR="000359F2" w:rsidRPr="00824843" w:rsidRDefault="000359F2" w:rsidP="000359F2">
            <w:pPr>
              <w:pStyle w:val="Table"/>
            </w:pPr>
            <w:r w:rsidRPr="00824843">
              <w:t>Z 423</w:t>
            </w:r>
          </w:p>
        </w:tc>
        <w:tc>
          <w:tcPr>
            <w:tcW w:w="3347" w:type="dxa"/>
            <w:tcBorders>
              <w:top w:val="single" w:sz="4" w:space="0" w:color="auto"/>
              <w:left w:val="single" w:sz="4" w:space="0" w:color="auto"/>
              <w:bottom w:val="single" w:sz="4" w:space="0" w:color="auto"/>
              <w:right w:val="single" w:sz="4" w:space="0" w:color="auto"/>
            </w:tcBorders>
          </w:tcPr>
          <w:p w14:paraId="50E39863" w14:textId="77777777" w:rsidR="000359F2" w:rsidRPr="00824843" w:rsidRDefault="000359F2" w:rsidP="000359F2">
            <w:pPr>
              <w:pStyle w:val="Table"/>
            </w:pPr>
            <w:r w:rsidRPr="00824843">
              <w:t>Environmental Physiology (3</w:t>
            </w:r>
            <w:r>
              <w:t>cr</w:t>
            </w:r>
            <w:r w:rsidRPr="00824843">
              <w:t>)</w:t>
            </w:r>
          </w:p>
        </w:tc>
        <w:tc>
          <w:tcPr>
            <w:tcW w:w="1260" w:type="dxa"/>
            <w:tcBorders>
              <w:top w:val="single" w:sz="4" w:space="0" w:color="auto"/>
              <w:left w:val="single" w:sz="4" w:space="0" w:color="auto"/>
              <w:bottom w:val="single" w:sz="4" w:space="0" w:color="auto"/>
              <w:right w:val="single" w:sz="4" w:space="0" w:color="auto"/>
            </w:tcBorders>
          </w:tcPr>
          <w:p w14:paraId="4659E69B" w14:textId="2334FC30" w:rsidR="000359F2" w:rsidRPr="00824843" w:rsidRDefault="005C143A" w:rsidP="000359F2">
            <w:pPr>
              <w:pStyle w:val="Table"/>
            </w:pPr>
            <w:r>
              <w:t>Fall</w:t>
            </w:r>
            <w:r w:rsidR="000359F2">
              <w:t xml:space="preserve">, </w:t>
            </w:r>
            <w:r w:rsidR="00E323CD">
              <w:t>Winter</w:t>
            </w:r>
          </w:p>
        </w:tc>
        <w:tc>
          <w:tcPr>
            <w:tcW w:w="2970" w:type="dxa"/>
            <w:tcBorders>
              <w:top w:val="single" w:sz="4" w:space="0" w:color="auto"/>
              <w:left w:val="single" w:sz="4" w:space="0" w:color="auto"/>
              <w:bottom w:val="single" w:sz="4" w:space="0" w:color="auto"/>
              <w:right w:val="single" w:sz="4" w:space="0" w:color="auto"/>
            </w:tcBorders>
          </w:tcPr>
          <w:p w14:paraId="01F09D95" w14:textId="1AA5FD4D" w:rsidR="000359F2" w:rsidRPr="00824843" w:rsidRDefault="003137DC" w:rsidP="000359F2">
            <w:pPr>
              <w:pStyle w:val="Table"/>
            </w:pPr>
            <w:r w:rsidRPr="00B1574D">
              <w:t>BI 221Z, 222Z</w:t>
            </w:r>
            <w:r>
              <w:t xml:space="preserve">, </w:t>
            </w:r>
            <w:r w:rsidRPr="00B1574D">
              <w:t>223Z</w:t>
            </w:r>
            <w:r>
              <w:t xml:space="preserve"> </w:t>
            </w:r>
            <w:r w:rsidRPr="003137DC">
              <w:rPr>
                <w:b/>
                <w:bCs/>
              </w:rPr>
              <w:t>and</w:t>
            </w:r>
            <w:r>
              <w:t xml:space="preserve"> CH </w:t>
            </w:r>
            <w:r w:rsidRPr="00824843">
              <w:t>2</w:t>
            </w:r>
            <w:r>
              <w:t>23Z</w:t>
            </w:r>
            <w:r w:rsidRPr="00824843">
              <w:t>/2</w:t>
            </w:r>
            <w:r>
              <w:t>29Z</w:t>
            </w:r>
          </w:p>
        </w:tc>
        <w:tc>
          <w:tcPr>
            <w:tcW w:w="1850" w:type="dxa"/>
            <w:tcBorders>
              <w:top w:val="single" w:sz="4" w:space="0" w:color="auto"/>
              <w:left w:val="single" w:sz="4" w:space="0" w:color="auto"/>
              <w:bottom w:val="single" w:sz="4" w:space="0" w:color="auto"/>
              <w:right w:val="single" w:sz="4" w:space="0" w:color="auto"/>
            </w:tcBorders>
          </w:tcPr>
          <w:p w14:paraId="06DA055F" w14:textId="23EE3CB5" w:rsidR="000359F2" w:rsidRPr="00824843" w:rsidRDefault="000359F2" w:rsidP="000359F2">
            <w:pPr>
              <w:pStyle w:val="Table"/>
            </w:pPr>
            <w:r>
              <w:t>None</w:t>
            </w:r>
          </w:p>
        </w:tc>
      </w:tr>
    </w:tbl>
    <w:p w14:paraId="1D734687" w14:textId="3543F91C" w:rsidR="00824843" w:rsidRPr="00824843" w:rsidRDefault="002F72AF" w:rsidP="00770C47">
      <w:pPr>
        <w:pStyle w:val="Heading2"/>
      </w:pPr>
      <w:r>
        <w:t>Additional Information and</w:t>
      </w:r>
      <w:r w:rsidR="008C68F0" w:rsidRPr="00824843">
        <w:t xml:space="preserve"> Resources</w:t>
      </w:r>
    </w:p>
    <w:p w14:paraId="6A655E04" w14:textId="7FADADFB" w:rsidR="00824843" w:rsidRDefault="00F966D0" w:rsidP="00770C47">
      <w:pPr>
        <w:pStyle w:val="Heading3"/>
      </w:pPr>
      <w:r w:rsidRPr="00824843">
        <w:t>International Opportunities</w:t>
      </w:r>
    </w:p>
    <w:p w14:paraId="7273A81C" w14:textId="5918A500" w:rsidR="008C68F0" w:rsidRPr="00770C47" w:rsidRDefault="00F966D0" w:rsidP="00EC3B7A">
      <w:pPr>
        <w:rPr>
          <w:b/>
        </w:rPr>
      </w:pPr>
      <w:r w:rsidRPr="00824843">
        <w:t xml:space="preserve">Many </w:t>
      </w:r>
      <w:hyperlink r:id="rId10" w:history="1">
        <w:r w:rsidRPr="004F7F3F">
          <w:rPr>
            <w:rStyle w:val="Hyperlink"/>
          </w:rPr>
          <w:t>international programs</w:t>
        </w:r>
      </w:hyperlink>
      <w:r w:rsidRPr="00824843">
        <w:t xml:space="preserve"> are available through OSU, some of which include internships that will be of interests to Physiology and Behavior option students. These programs can be integrated into a four-year plan with the Physiology and Behavior option. </w:t>
      </w:r>
    </w:p>
    <w:p w14:paraId="5A053640" w14:textId="44F8738A" w:rsidR="00C17BE2" w:rsidRPr="00824843" w:rsidRDefault="003711DC" w:rsidP="00770C47">
      <w:pPr>
        <w:pStyle w:val="Heading3"/>
      </w:pPr>
      <w:r w:rsidRPr="00824843">
        <w:t>Professional Experience</w:t>
      </w:r>
    </w:p>
    <w:p w14:paraId="14FF2DAA" w14:textId="77777777" w:rsidR="008C68F0" w:rsidRPr="00824843" w:rsidRDefault="00C17BE2" w:rsidP="00EC3B7A">
      <w:r w:rsidRPr="00824843">
        <w:t>Students are strongly encouraged to use the information below early in their careers as a starting point for exploring their interests in behavior Physiology and organismal biology</w:t>
      </w:r>
      <w:r w:rsidR="00824843">
        <w:t>.</w:t>
      </w:r>
    </w:p>
    <w:p w14:paraId="1C878244" w14:textId="77777777" w:rsidR="008C68F0" w:rsidRPr="00824843" w:rsidRDefault="00C17BE2" w:rsidP="00215637">
      <w:pPr>
        <w:pStyle w:val="ListParagraph"/>
        <w:numPr>
          <w:ilvl w:val="0"/>
          <w:numId w:val="8"/>
        </w:numPr>
      </w:pPr>
      <w:r w:rsidRPr="00215637">
        <w:rPr>
          <w:b/>
        </w:rPr>
        <w:t>Volunteering and internships</w:t>
      </w:r>
      <w:r w:rsidR="003946D5" w:rsidRPr="00215637">
        <w:rPr>
          <w:b/>
        </w:rPr>
        <w:t>:</w:t>
      </w:r>
      <w:bookmarkStart w:id="2" w:name="_Hlk101509254"/>
      <w:r w:rsidRPr="00215637">
        <w:rPr>
          <w:b/>
        </w:rPr>
        <w:t xml:space="preserve"> </w:t>
      </w:r>
      <w:r w:rsidRPr="00824843">
        <w:t xml:space="preserve">Behavior, Physiology and other organismal biology opportunities exist in academic and government contexts. </w:t>
      </w:r>
      <w:hyperlink r:id="rId11" w:history="1">
        <w:r w:rsidR="003946D5" w:rsidRPr="004F7F3F">
          <w:rPr>
            <w:rStyle w:val="Hyperlink"/>
          </w:rPr>
          <w:t>Information on getting research experience</w:t>
        </w:r>
      </w:hyperlink>
      <w:r w:rsidRPr="004F7F3F">
        <w:t xml:space="preserve"> beyond campus</w:t>
      </w:r>
      <w:r w:rsidR="003946D5" w:rsidRPr="00824843">
        <w:t>.</w:t>
      </w:r>
      <w:bookmarkEnd w:id="2"/>
      <w:r w:rsidRPr="00824843">
        <w:t xml:space="preserve"> Students can receive </w:t>
      </w:r>
      <w:hyperlink r:id="rId12" w:history="1">
        <w:r w:rsidRPr="004F7F3F">
          <w:rPr>
            <w:rStyle w:val="Hyperlink"/>
          </w:rPr>
          <w:t>BI 410 internship credit</w:t>
        </w:r>
      </w:hyperlink>
      <w:r w:rsidRPr="00824843">
        <w:t xml:space="preserve"> for approved projects.</w:t>
      </w:r>
    </w:p>
    <w:p w14:paraId="488751C7" w14:textId="30673B59" w:rsidR="003711DC" w:rsidRPr="00824843" w:rsidRDefault="00C17BE2" w:rsidP="00215637">
      <w:pPr>
        <w:pStyle w:val="ListParagraph"/>
        <w:numPr>
          <w:ilvl w:val="0"/>
          <w:numId w:val="8"/>
        </w:numPr>
      </w:pPr>
      <w:r w:rsidRPr="00215637">
        <w:rPr>
          <w:b/>
        </w:rPr>
        <w:t xml:space="preserve">Undergraduate Research: </w:t>
      </w:r>
      <w:r w:rsidRPr="00824843">
        <w:t xml:space="preserve">Students can get involved with research in any department at OSU, and research in behavior, physiology and other organismal biology takes place in Integrative Biology and many other units on campus. The best way to get involved in research is to approach a faculty member you would like to work with after reviewing their website. Faculty research interests can be found on all department websites, though it is easier to find on some than others. Positions generally require </w:t>
      </w:r>
      <w:r w:rsidRPr="00824843">
        <w:lastRenderedPageBreak/>
        <w:t xml:space="preserve">volunteering initially, but they can develop into paid opportunities and BI 401 Research credit is also available for approved projects. </w:t>
      </w:r>
      <w:r w:rsidR="00215637">
        <w:t>We have resources on</w:t>
      </w:r>
      <w:r w:rsidR="008C68F0" w:rsidRPr="00824843">
        <w:t xml:space="preserve"> </w:t>
      </w:r>
      <w:hyperlink r:id="rId13" w:history="1">
        <w:r w:rsidRPr="00215637">
          <w:rPr>
            <w:rStyle w:val="Hyperlink"/>
            <w:rFonts w:ascii="Aptos" w:hAnsi="Aptos"/>
          </w:rPr>
          <w:t>how to find a mentor</w:t>
        </w:r>
      </w:hyperlink>
      <w:r w:rsidRPr="00824843">
        <w:t>, as well as possible departments to look in for faculty mentors.</w:t>
      </w:r>
      <w:r w:rsidR="008C68F0" w:rsidRPr="00824843">
        <w:t xml:space="preserve"> </w:t>
      </w:r>
      <w:r w:rsidRPr="00824843">
        <w:t>Students can also find excellent</w:t>
      </w:r>
      <w:r w:rsidR="008C68F0" w:rsidRPr="00824843">
        <w:t xml:space="preserve"> </w:t>
      </w:r>
      <w:r w:rsidRPr="00824843">
        <w:t xml:space="preserve">opportunities for research at other institutions. The </w:t>
      </w:r>
      <w:hyperlink r:id="rId14" w:history="1">
        <w:r w:rsidRPr="004F7F3F">
          <w:rPr>
            <w:rStyle w:val="Hyperlink"/>
          </w:rPr>
          <w:t>NSF REU</w:t>
        </w:r>
      </w:hyperlink>
      <w:r w:rsidRPr="00824843">
        <w:t xml:space="preserve"> (Research Experiences for Undergraduates) program is an excellent and nationally</w:t>
      </w:r>
      <w:r w:rsidR="008C68F0" w:rsidRPr="00824843">
        <w:t xml:space="preserve"> </w:t>
      </w:r>
      <w:r w:rsidRPr="00824843">
        <w:t xml:space="preserve">competitive program that generally requires students have some experience. </w:t>
      </w:r>
    </w:p>
    <w:p w14:paraId="0A592007" w14:textId="45FA573F" w:rsidR="00824843" w:rsidRPr="00824843" w:rsidRDefault="00824843" w:rsidP="00770C47">
      <w:pPr>
        <w:pStyle w:val="Heading3"/>
      </w:pPr>
      <w:r w:rsidRPr="00824843">
        <w:t>Career Resources</w:t>
      </w:r>
    </w:p>
    <w:p w14:paraId="182E7321" w14:textId="77777777" w:rsidR="00824843" w:rsidRPr="004F7F3F" w:rsidRDefault="00824843" w:rsidP="00215637">
      <w:pPr>
        <w:pStyle w:val="ListParagraph"/>
        <w:numPr>
          <w:ilvl w:val="0"/>
          <w:numId w:val="9"/>
        </w:numPr>
      </w:pPr>
      <w:hyperlink r:id="rId15" w:history="1">
        <w:r w:rsidRPr="004F7F3F">
          <w:rPr>
            <w:rStyle w:val="Hyperlink"/>
          </w:rPr>
          <w:t>Animal Behavior Society</w:t>
        </w:r>
      </w:hyperlink>
    </w:p>
    <w:p w14:paraId="49037083" w14:textId="77777777" w:rsidR="00824843" w:rsidRPr="004F7F3F" w:rsidRDefault="00824843" w:rsidP="00215637">
      <w:pPr>
        <w:pStyle w:val="ListParagraph"/>
        <w:numPr>
          <w:ilvl w:val="0"/>
          <w:numId w:val="9"/>
        </w:numPr>
      </w:pPr>
      <w:hyperlink r:id="rId16" w:history="1">
        <w:r w:rsidRPr="004F7F3F">
          <w:rPr>
            <w:rStyle w:val="Hyperlink"/>
          </w:rPr>
          <w:t>American Physiological Society</w:t>
        </w:r>
      </w:hyperlink>
    </w:p>
    <w:p w14:paraId="24001BEC" w14:textId="77777777" w:rsidR="00824843" w:rsidRPr="004F7F3F" w:rsidRDefault="00824843" w:rsidP="00215637">
      <w:pPr>
        <w:pStyle w:val="ListParagraph"/>
        <w:numPr>
          <w:ilvl w:val="0"/>
          <w:numId w:val="9"/>
        </w:numPr>
      </w:pPr>
      <w:hyperlink r:id="rId17" w:history="1">
        <w:r w:rsidRPr="004F7F3F">
          <w:rPr>
            <w:rStyle w:val="Hyperlink"/>
          </w:rPr>
          <w:t>Society for Integrative and Comparative Biology</w:t>
        </w:r>
      </w:hyperlink>
    </w:p>
    <w:p w14:paraId="1C293CE0" w14:textId="057E58D7" w:rsidR="00824843" w:rsidRPr="00824843" w:rsidRDefault="00824843" w:rsidP="00EC3B7A">
      <w:pPr>
        <w:pStyle w:val="ListParagraph"/>
        <w:numPr>
          <w:ilvl w:val="0"/>
          <w:numId w:val="9"/>
        </w:numPr>
      </w:pPr>
      <w:hyperlink r:id="rId18" w:history="1">
        <w:r w:rsidRPr="004F7F3F">
          <w:rPr>
            <w:rStyle w:val="Hyperlink"/>
          </w:rPr>
          <w:t>Integrative Biology careers website</w:t>
        </w:r>
      </w:hyperlink>
    </w:p>
    <w:sectPr w:rsidR="00824843" w:rsidRPr="00824843" w:rsidSect="00B26994">
      <w:pgSz w:w="12240" w:h="15840"/>
      <w:pgMar w:top="54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2C73"/>
    <w:multiLevelType w:val="hybridMultilevel"/>
    <w:tmpl w:val="6214377A"/>
    <w:lvl w:ilvl="0" w:tplc="92F8E00A">
      <w:numFmt w:val="bullet"/>
      <w:lvlText w:val=""/>
      <w:lvlJc w:val="left"/>
      <w:pPr>
        <w:ind w:left="720" w:hanging="360"/>
      </w:pPr>
      <w:rPr>
        <w:rFonts w:ascii="Symbol" w:eastAsia="Segoe U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4371"/>
    <w:multiLevelType w:val="hybridMultilevel"/>
    <w:tmpl w:val="31DACF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3862AC6"/>
    <w:multiLevelType w:val="hybridMultilevel"/>
    <w:tmpl w:val="54AE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04A41"/>
    <w:multiLevelType w:val="hybridMultilevel"/>
    <w:tmpl w:val="D780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E58AE"/>
    <w:multiLevelType w:val="hybridMultilevel"/>
    <w:tmpl w:val="EB30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96E71"/>
    <w:multiLevelType w:val="hybridMultilevel"/>
    <w:tmpl w:val="8A82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F46F4"/>
    <w:multiLevelType w:val="hybridMultilevel"/>
    <w:tmpl w:val="9A5E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F43FA"/>
    <w:multiLevelType w:val="hybridMultilevel"/>
    <w:tmpl w:val="3DC2B52C"/>
    <w:lvl w:ilvl="0" w:tplc="DA56D054">
      <w:numFmt w:val="bullet"/>
      <w:lvlText w:val=""/>
      <w:lvlJc w:val="left"/>
      <w:pPr>
        <w:ind w:left="418" w:hanging="360"/>
      </w:pPr>
      <w:rPr>
        <w:rFonts w:ascii="Symbol" w:eastAsia="Symbol" w:hAnsi="Symbol" w:cs="Symbol" w:hint="default"/>
        <w:w w:val="102"/>
        <w:sz w:val="18"/>
        <w:szCs w:val="18"/>
        <w:lang w:val="en-US" w:eastAsia="en-US" w:bidi="en-US"/>
      </w:rPr>
    </w:lvl>
    <w:lvl w:ilvl="1" w:tplc="AFCEDF7E">
      <w:numFmt w:val="bullet"/>
      <w:lvlText w:val="•"/>
      <w:lvlJc w:val="left"/>
      <w:pPr>
        <w:ind w:left="941" w:hanging="360"/>
      </w:pPr>
      <w:rPr>
        <w:rFonts w:hint="default"/>
        <w:lang w:val="en-US" w:eastAsia="en-US" w:bidi="en-US"/>
      </w:rPr>
    </w:lvl>
    <w:lvl w:ilvl="2" w:tplc="64E64FE6">
      <w:numFmt w:val="bullet"/>
      <w:lvlText w:val="•"/>
      <w:lvlJc w:val="left"/>
      <w:pPr>
        <w:ind w:left="1463" w:hanging="360"/>
      </w:pPr>
      <w:rPr>
        <w:rFonts w:hint="default"/>
        <w:lang w:val="en-US" w:eastAsia="en-US" w:bidi="en-US"/>
      </w:rPr>
    </w:lvl>
    <w:lvl w:ilvl="3" w:tplc="9DD4357E">
      <w:numFmt w:val="bullet"/>
      <w:lvlText w:val="•"/>
      <w:lvlJc w:val="left"/>
      <w:pPr>
        <w:ind w:left="1985" w:hanging="360"/>
      </w:pPr>
      <w:rPr>
        <w:rFonts w:hint="default"/>
        <w:lang w:val="en-US" w:eastAsia="en-US" w:bidi="en-US"/>
      </w:rPr>
    </w:lvl>
    <w:lvl w:ilvl="4" w:tplc="98D6C3A0">
      <w:numFmt w:val="bullet"/>
      <w:lvlText w:val="•"/>
      <w:lvlJc w:val="left"/>
      <w:pPr>
        <w:ind w:left="2507" w:hanging="360"/>
      </w:pPr>
      <w:rPr>
        <w:rFonts w:hint="default"/>
        <w:lang w:val="en-US" w:eastAsia="en-US" w:bidi="en-US"/>
      </w:rPr>
    </w:lvl>
    <w:lvl w:ilvl="5" w:tplc="53206F4E">
      <w:numFmt w:val="bullet"/>
      <w:lvlText w:val="•"/>
      <w:lvlJc w:val="left"/>
      <w:pPr>
        <w:ind w:left="3029" w:hanging="360"/>
      </w:pPr>
      <w:rPr>
        <w:rFonts w:hint="default"/>
        <w:lang w:val="en-US" w:eastAsia="en-US" w:bidi="en-US"/>
      </w:rPr>
    </w:lvl>
    <w:lvl w:ilvl="6" w:tplc="A16E85E2">
      <w:numFmt w:val="bullet"/>
      <w:lvlText w:val="•"/>
      <w:lvlJc w:val="left"/>
      <w:pPr>
        <w:ind w:left="3551" w:hanging="360"/>
      </w:pPr>
      <w:rPr>
        <w:rFonts w:hint="default"/>
        <w:lang w:val="en-US" w:eastAsia="en-US" w:bidi="en-US"/>
      </w:rPr>
    </w:lvl>
    <w:lvl w:ilvl="7" w:tplc="B69AB844">
      <w:numFmt w:val="bullet"/>
      <w:lvlText w:val="•"/>
      <w:lvlJc w:val="left"/>
      <w:pPr>
        <w:ind w:left="4073" w:hanging="360"/>
      </w:pPr>
      <w:rPr>
        <w:rFonts w:hint="default"/>
        <w:lang w:val="en-US" w:eastAsia="en-US" w:bidi="en-US"/>
      </w:rPr>
    </w:lvl>
    <w:lvl w:ilvl="8" w:tplc="B4CA4DDC">
      <w:numFmt w:val="bullet"/>
      <w:lvlText w:val="•"/>
      <w:lvlJc w:val="left"/>
      <w:pPr>
        <w:ind w:left="4595" w:hanging="360"/>
      </w:pPr>
      <w:rPr>
        <w:rFonts w:hint="default"/>
        <w:lang w:val="en-US" w:eastAsia="en-US" w:bidi="en-US"/>
      </w:rPr>
    </w:lvl>
  </w:abstractNum>
  <w:abstractNum w:abstractNumId="8" w15:restartNumberingAfterBreak="0">
    <w:nsid w:val="7B5D6EC9"/>
    <w:multiLevelType w:val="hybridMultilevel"/>
    <w:tmpl w:val="E502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194661">
    <w:abstractNumId w:val="0"/>
  </w:num>
  <w:num w:numId="2" w16cid:durableId="273950810">
    <w:abstractNumId w:val="7"/>
  </w:num>
  <w:num w:numId="3" w16cid:durableId="1747264774">
    <w:abstractNumId w:val="6"/>
  </w:num>
  <w:num w:numId="4" w16cid:durableId="25647362">
    <w:abstractNumId w:val="4"/>
  </w:num>
  <w:num w:numId="5" w16cid:durableId="916599554">
    <w:abstractNumId w:val="5"/>
  </w:num>
  <w:num w:numId="6" w16cid:durableId="1425108566">
    <w:abstractNumId w:val="8"/>
  </w:num>
  <w:num w:numId="7" w16cid:durableId="596786805">
    <w:abstractNumId w:val="1"/>
  </w:num>
  <w:num w:numId="8" w16cid:durableId="285889788">
    <w:abstractNumId w:val="2"/>
  </w:num>
  <w:num w:numId="9" w16cid:durableId="559486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2A"/>
    <w:rsid w:val="000028C0"/>
    <w:rsid w:val="000170C0"/>
    <w:rsid w:val="000341A6"/>
    <w:rsid w:val="000359F2"/>
    <w:rsid w:val="00055177"/>
    <w:rsid w:val="00056850"/>
    <w:rsid w:val="00096D7A"/>
    <w:rsid w:val="000A68A8"/>
    <w:rsid w:val="000C661E"/>
    <w:rsid w:val="000D4B0A"/>
    <w:rsid w:val="000E21EC"/>
    <w:rsid w:val="000E480E"/>
    <w:rsid w:val="00125A99"/>
    <w:rsid w:val="00127720"/>
    <w:rsid w:val="00130FF9"/>
    <w:rsid w:val="001432C7"/>
    <w:rsid w:val="00164FBC"/>
    <w:rsid w:val="00195892"/>
    <w:rsid w:val="001C304E"/>
    <w:rsid w:val="001F4E32"/>
    <w:rsid w:val="0020782F"/>
    <w:rsid w:val="0021195D"/>
    <w:rsid w:val="00213EAA"/>
    <w:rsid w:val="00215637"/>
    <w:rsid w:val="00224A13"/>
    <w:rsid w:val="00265AE0"/>
    <w:rsid w:val="002D6B94"/>
    <w:rsid w:val="002D726E"/>
    <w:rsid w:val="002F72AF"/>
    <w:rsid w:val="003137DC"/>
    <w:rsid w:val="00341E68"/>
    <w:rsid w:val="003431F5"/>
    <w:rsid w:val="00352933"/>
    <w:rsid w:val="003711DC"/>
    <w:rsid w:val="00371776"/>
    <w:rsid w:val="0037419D"/>
    <w:rsid w:val="003819B2"/>
    <w:rsid w:val="003946D5"/>
    <w:rsid w:val="003A21CF"/>
    <w:rsid w:val="003A28E0"/>
    <w:rsid w:val="003D2608"/>
    <w:rsid w:val="003D651B"/>
    <w:rsid w:val="004034D8"/>
    <w:rsid w:val="004424BA"/>
    <w:rsid w:val="0046226E"/>
    <w:rsid w:val="0049577C"/>
    <w:rsid w:val="004C0595"/>
    <w:rsid w:val="004C79A1"/>
    <w:rsid w:val="004D5854"/>
    <w:rsid w:val="004F7F3F"/>
    <w:rsid w:val="00500C8F"/>
    <w:rsid w:val="00516A3D"/>
    <w:rsid w:val="00543363"/>
    <w:rsid w:val="00547580"/>
    <w:rsid w:val="0057705B"/>
    <w:rsid w:val="0057769C"/>
    <w:rsid w:val="005C143A"/>
    <w:rsid w:val="005D15FE"/>
    <w:rsid w:val="005D2831"/>
    <w:rsid w:val="005F62A9"/>
    <w:rsid w:val="005F690C"/>
    <w:rsid w:val="006A31E2"/>
    <w:rsid w:val="006D1419"/>
    <w:rsid w:val="006D14EA"/>
    <w:rsid w:val="006D7144"/>
    <w:rsid w:val="006E454E"/>
    <w:rsid w:val="00741452"/>
    <w:rsid w:val="00770C47"/>
    <w:rsid w:val="007852AB"/>
    <w:rsid w:val="00787FD2"/>
    <w:rsid w:val="0079773D"/>
    <w:rsid w:val="007C5389"/>
    <w:rsid w:val="007D57C1"/>
    <w:rsid w:val="0080513B"/>
    <w:rsid w:val="00811047"/>
    <w:rsid w:val="00820444"/>
    <w:rsid w:val="00824843"/>
    <w:rsid w:val="00835894"/>
    <w:rsid w:val="0085773E"/>
    <w:rsid w:val="00896908"/>
    <w:rsid w:val="008A3326"/>
    <w:rsid w:val="008C68F0"/>
    <w:rsid w:val="008D28C7"/>
    <w:rsid w:val="008D4806"/>
    <w:rsid w:val="0091190A"/>
    <w:rsid w:val="0097630E"/>
    <w:rsid w:val="009A0226"/>
    <w:rsid w:val="009D1E35"/>
    <w:rsid w:val="009F342A"/>
    <w:rsid w:val="009F5739"/>
    <w:rsid w:val="00A056E7"/>
    <w:rsid w:val="00A617F4"/>
    <w:rsid w:val="00A8778A"/>
    <w:rsid w:val="00A94088"/>
    <w:rsid w:val="00AA3172"/>
    <w:rsid w:val="00AB3066"/>
    <w:rsid w:val="00AC5C22"/>
    <w:rsid w:val="00AE21F1"/>
    <w:rsid w:val="00B023C6"/>
    <w:rsid w:val="00B26994"/>
    <w:rsid w:val="00B65A6A"/>
    <w:rsid w:val="00B77A18"/>
    <w:rsid w:val="00B80492"/>
    <w:rsid w:val="00B863A5"/>
    <w:rsid w:val="00B90AED"/>
    <w:rsid w:val="00BD127B"/>
    <w:rsid w:val="00BD1839"/>
    <w:rsid w:val="00BD7BBE"/>
    <w:rsid w:val="00C03F8D"/>
    <w:rsid w:val="00C1528B"/>
    <w:rsid w:val="00C17BE2"/>
    <w:rsid w:val="00C32327"/>
    <w:rsid w:val="00C3722C"/>
    <w:rsid w:val="00C42C16"/>
    <w:rsid w:val="00C61DA0"/>
    <w:rsid w:val="00CC5F4B"/>
    <w:rsid w:val="00CC7C97"/>
    <w:rsid w:val="00CF35D3"/>
    <w:rsid w:val="00CF3845"/>
    <w:rsid w:val="00D31466"/>
    <w:rsid w:val="00D33060"/>
    <w:rsid w:val="00D7351F"/>
    <w:rsid w:val="00D75B52"/>
    <w:rsid w:val="00D914DA"/>
    <w:rsid w:val="00DB3130"/>
    <w:rsid w:val="00DC2C3A"/>
    <w:rsid w:val="00E04139"/>
    <w:rsid w:val="00E06003"/>
    <w:rsid w:val="00E11565"/>
    <w:rsid w:val="00E323CD"/>
    <w:rsid w:val="00E325EF"/>
    <w:rsid w:val="00E608FD"/>
    <w:rsid w:val="00E77CBB"/>
    <w:rsid w:val="00EB2551"/>
    <w:rsid w:val="00EB5DE7"/>
    <w:rsid w:val="00EC3B7A"/>
    <w:rsid w:val="00F03202"/>
    <w:rsid w:val="00F26377"/>
    <w:rsid w:val="00F30512"/>
    <w:rsid w:val="00F63419"/>
    <w:rsid w:val="00F966D0"/>
    <w:rsid w:val="00FC16CF"/>
    <w:rsid w:val="00FD2C6D"/>
    <w:rsid w:val="00FE33AF"/>
    <w:rsid w:val="00FE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D835"/>
  <w15:chartTrackingRefBased/>
  <w15:docId w15:val="{EF50E167-70D7-4611-BBC0-F9528958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AE0"/>
    <w:pPr>
      <w:spacing w:after="120" w:line="288" w:lineRule="auto"/>
    </w:pPr>
    <w:rPr>
      <w:rFonts w:ascii="Aptos" w:hAnsi="Aptos"/>
      <w:szCs w:val="24"/>
    </w:rPr>
  </w:style>
  <w:style w:type="paragraph" w:styleId="Heading1">
    <w:name w:val="heading 1"/>
    <w:basedOn w:val="Normal"/>
    <w:next w:val="Normal"/>
    <w:link w:val="Heading1Char"/>
    <w:uiPriority w:val="9"/>
    <w:qFormat/>
    <w:rsid w:val="00EC3B7A"/>
    <w:pPr>
      <w:keepNext/>
      <w:keepLines/>
      <w:spacing w:before="240"/>
      <w:outlineLvl w:val="0"/>
    </w:pPr>
    <w:rPr>
      <w:rFonts w:eastAsiaTheme="majorEastAsia" w:cstheme="minorHAnsi"/>
      <w:b/>
      <w:sz w:val="48"/>
      <w:szCs w:val="48"/>
    </w:rPr>
  </w:style>
  <w:style w:type="paragraph" w:styleId="Heading2">
    <w:name w:val="heading 2"/>
    <w:basedOn w:val="Normal"/>
    <w:next w:val="Normal"/>
    <w:link w:val="Heading2Char"/>
    <w:uiPriority w:val="9"/>
    <w:unhideWhenUsed/>
    <w:qFormat/>
    <w:rsid w:val="0037419D"/>
    <w:pPr>
      <w:keepNext/>
      <w:keepLines/>
      <w:spacing w:before="24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E04139"/>
    <w:pPr>
      <w:keepNext/>
      <w:keepLines/>
      <w:spacing w:before="240"/>
      <w:outlineLvl w:val="2"/>
    </w:pPr>
    <w:rPr>
      <w:rFonts w:eastAsiaTheme="majorEastAsia" w:cstheme="minorHAnsi"/>
      <w:b/>
      <w:sz w:val="30"/>
    </w:rPr>
  </w:style>
  <w:style w:type="paragraph" w:styleId="Heading4">
    <w:name w:val="heading 4"/>
    <w:basedOn w:val="Normal"/>
    <w:next w:val="Normal"/>
    <w:link w:val="Heading4Char"/>
    <w:uiPriority w:val="9"/>
    <w:unhideWhenUsed/>
    <w:qFormat/>
    <w:rsid w:val="00E04139"/>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E04139"/>
    <w:pPr>
      <w:keepNext/>
      <w:keepLines/>
      <w:spacing w:before="120" w:after="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F342A"/>
    <w:pPr>
      <w:spacing w:before="20" w:line="210" w:lineRule="exact"/>
      <w:ind w:left="20"/>
    </w:pPr>
  </w:style>
  <w:style w:type="character" w:customStyle="1" w:styleId="Heading1Char">
    <w:name w:val="Heading 1 Char"/>
    <w:basedOn w:val="DefaultParagraphFont"/>
    <w:link w:val="Heading1"/>
    <w:uiPriority w:val="9"/>
    <w:rsid w:val="00EC3B7A"/>
    <w:rPr>
      <w:rFonts w:ascii="Aptos" w:eastAsiaTheme="majorEastAsia" w:hAnsi="Aptos" w:cstheme="minorHAnsi"/>
      <w:b/>
      <w:sz w:val="48"/>
      <w:szCs w:val="48"/>
    </w:rPr>
  </w:style>
  <w:style w:type="paragraph" w:styleId="BodyText">
    <w:name w:val="Body Text"/>
    <w:basedOn w:val="Normal"/>
    <w:link w:val="BodyTextChar"/>
    <w:uiPriority w:val="1"/>
    <w:unhideWhenUsed/>
    <w:qFormat/>
    <w:rsid w:val="003A21CF"/>
    <w:pPr>
      <w:ind w:left="57"/>
    </w:pPr>
    <w:rPr>
      <w:sz w:val="18"/>
      <w:szCs w:val="18"/>
    </w:rPr>
  </w:style>
  <w:style w:type="character" w:customStyle="1" w:styleId="BodyTextChar">
    <w:name w:val="Body Text Char"/>
    <w:basedOn w:val="DefaultParagraphFont"/>
    <w:link w:val="BodyText"/>
    <w:uiPriority w:val="1"/>
    <w:rsid w:val="003A21CF"/>
    <w:rPr>
      <w:rFonts w:ascii="Segoe UI" w:eastAsia="Segoe UI" w:hAnsi="Segoe UI" w:cs="Segoe UI"/>
      <w:sz w:val="18"/>
      <w:szCs w:val="18"/>
      <w:lang w:bidi="en-US"/>
    </w:rPr>
  </w:style>
  <w:style w:type="table" w:styleId="TableGrid">
    <w:name w:val="Table Grid"/>
    <w:aliases w:val="Course Table"/>
    <w:basedOn w:val="TableNormal"/>
    <w:uiPriority w:val="39"/>
    <w:rsid w:val="00AB3066"/>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ListParagraph">
    <w:name w:val="List Paragraph"/>
    <w:basedOn w:val="Normal"/>
    <w:uiPriority w:val="34"/>
    <w:qFormat/>
    <w:rsid w:val="00E04139"/>
    <w:pPr>
      <w:ind w:left="720"/>
      <w:contextualSpacing/>
    </w:pPr>
  </w:style>
  <w:style w:type="character" w:styleId="Hyperlink">
    <w:name w:val="Hyperlink"/>
    <w:uiPriority w:val="99"/>
    <w:unhideWhenUsed/>
    <w:rsid w:val="000359F2"/>
    <w:rPr>
      <w:rFonts w:asciiTheme="minorHAnsi" w:hAnsiTheme="minorHAnsi"/>
      <w:color w:val="0852C6"/>
      <w:sz w:val="22"/>
      <w:u w:val="single"/>
    </w:rPr>
  </w:style>
  <w:style w:type="character" w:styleId="UnresolvedMention">
    <w:name w:val="Unresolved Mention"/>
    <w:basedOn w:val="DefaultParagraphFont"/>
    <w:uiPriority w:val="99"/>
    <w:semiHidden/>
    <w:unhideWhenUsed/>
    <w:rsid w:val="00096D7A"/>
    <w:rPr>
      <w:color w:val="605E5C"/>
      <w:shd w:val="clear" w:color="auto" w:fill="E1DFDD"/>
    </w:rPr>
  </w:style>
  <w:style w:type="character" w:styleId="FollowedHyperlink">
    <w:name w:val="FollowedHyperlink"/>
    <w:basedOn w:val="DefaultParagraphFont"/>
    <w:uiPriority w:val="99"/>
    <w:semiHidden/>
    <w:unhideWhenUsed/>
    <w:rsid w:val="00E11565"/>
    <w:rPr>
      <w:color w:val="954F72" w:themeColor="followedHyperlink"/>
      <w:u w:val="single"/>
    </w:rPr>
  </w:style>
  <w:style w:type="character" w:customStyle="1" w:styleId="Heading2Char">
    <w:name w:val="Heading 2 Char"/>
    <w:basedOn w:val="DefaultParagraphFont"/>
    <w:link w:val="Heading2"/>
    <w:uiPriority w:val="9"/>
    <w:rsid w:val="0037419D"/>
    <w:rPr>
      <w:rFonts w:ascii="Aptos" w:eastAsiaTheme="majorEastAsia" w:hAnsi="Aptos" w:cstheme="minorHAnsi"/>
      <w:b/>
      <w:color w:val="D73F09"/>
      <w:sz w:val="36"/>
      <w:szCs w:val="26"/>
    </w:rPr>
  </w:style>
  <w:style w:type="character" w:customStyle="1" w:styleId="Heading3Char">
    <w:name w:val="Heading 3 Char"/>
    <w:basedOn w:val="DefaultParagraphFont"/>
    <w:link w:val="Heading3"/>
    <w:uiPriority w:val="9"/>
    <w:rsid w:val="00E04139"/>
    <w:rPr>
      <w:rFonts w:ascii="Aptos" w:eastAsiaTheme="majorEastAsia" w:hAnsi="Aptos" w:cstheme="minorHAnsi"/>
      <w:b/>
      <w:sz w:val="30"/>
      <w:szCs w:val="24"/>
    </w:rPr>
  </w:style>
  <w:style w:type="character" w:customStyle="1" w:styleId="Heading4Char">
    <w:name w:val="Heading 4 Char"/>
    <w:basedOn w:val="DefaultParagraphFont"/>
    <w:link w:val="Heading4"/>
    <w:uiPriority w:val="9"/>
    <w:rsid w:val="00E04139"/>
    <w:rPr>
      <w:rFonts w:ascii="Aptos" w:eastAsiaTheme="majorEastAsia" w:hAnsi="Aptos" w:cstheme="majorBidi"/>
      <w:b/>
      <w:iCs/>
      <w:color w:val="D73F09"/>
      <w:sz w:val="26"/>
      <w:szCs w:val="24"/>
    </w:rPr>
  </w:style>
  <w:style w:type="character" w:customStyle="1" w:styleId="Heading5Char">
    <w:name w:val="Heading 5 Char"/>
    <w:basedOn w:val="DefaultParagraphFont"/>
    <w:link w:val="Heading5"/>
    <w:uiPriority w:val="9"/>
    <w:rsid w:val="00E04139"/>
    <w:rPr>
      <w:rFonts w:ascii="Aptos" w:eastAsiaTheme="majorEastAsia" w:hAnsi="Aptos" w:cstheme="majorBidi"/>
      <w:b/>
      <w:color w:val="000000" w:themeColor="text1"/>
      <w:szCs w:val="24"/>
    </w:rPr>
  </w:style>
  <w:style w:type="paragraph" w:customStyle="1" w:styleId="Table">
    <w:name w:val="Table"/>
    <w:basedOn w:val="Normal"/>
    <w:qFormat/>
    <w:rsid w:val="00E04139"/>
    <w:pPr>
      <w:spacing w:after="40" w:line="264" w:lineRule="auto"/>
    </w:pPr>
    <w:rPr>
      <w:rFonts w:cstheme="minorHAnsi"/>
      <w:sz w:val="20"/>
      <w:szCs w:val="20"/>
    </w:rPr>
  </w:style>
  <w:style w:type="character" w:styleId="CommentReference">
    <w:name w:val="annotation reference"/>
    <w:basedOn w:val="DefaultParagraphFont"/>
    <w:uiPriority w:val="99"/>
    <w:semiHidden/>
    <w:unhideWhenUsed/>
    <w:rsid w:val="00770C47"/>
    <w:rPr>
      <w:sz w:val="16"/>
      <w:szCs w:val="16"/>
    </w:rPr>
  </w:style>
  <w:style w:type="paragraph" w:styleId="CommentText">
    <w:name w:val="annotation text"/>
    <w:basedOn w:val="Normal"/>
    <w:link w:val="CommentTextChar"/>
    <w:uiPriority w:val="99"/>
    <w:semiHidden/>
    <w:unhideWhenUsed/>
    <w:rsid w:val="00770C47"/>
    <w:pPr>
      <w:spacing w:line="240" w:lineRule="auto"/>
    </w:pPr>
    <w:rPr>
      <w:sz w:val="20"/>
      <w:szCs w:val="20"/>
    </w:rPr>
  </w:style>
  <w:style w:type="character" w:customStyle="1" w:styleId="CommentTextChar">
    <w:name w:val="Comment Text Char"/>
    <w:basedOn w:val="DefaultParagraphFont"/>
    <w:link w:val="CommentText"/>
    <w:uiPriority w:val="99"/>
    <w:semiHidden/>
    <w:rsid w:val="00770C47"/>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770C47"/>
    <w:rPr>
      <w:b/>
      <w:bCs/>
    </w:rPr>
  </w:style>
  <w:style w:type="character" w:customStyle="1" w:styleId="CommentSubjectChar">
    <w:name w:val="Comment Subject Char"/>
    <w:basedOn w:val="CommentTextChar"/>
    <w:link w:val="CommentSubject"/>
    <w:uiPriority w:val="99"/>
    <w:semiHidden/>
    <w:rsid w:val="00770C47"/>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11624">
      <w:bodyDiv w:val="1"/>
      <w:marLeft w:val="0"/>
      <w:marRight w:val="0"/>
      <w:marTop w:val="0"/>
      <w:marBottom w:val="0"/>
      <w:divBdr>
        <w:top w:val="none" w:sz="0" w:space="0" w:color="auto"/>
        <w:left w:val="none" w:sz="0" w:space="0" w:color="auto"/>
        <w:bottom w:val="none" w:sz="0" w:space="0" w:color="auto"/>
        <w:right w:val="none" w:sz="0" w:space="0" w:color="auto"/>
      </w:divBdr>
    </w:div>
    <w:div w:id="1137406838">
      <w:bodyDiv w:val="1"/>
      <w:marLeft w:val="0"/>
      <w:marRight w:val="0"/>
      <w:marTop w:val="0"/>
      <w:marBottom w:val="0"/>
      <w:divBdr>
        <w:top w:val="none" w:sz="0" w:space="0" w:color="auto"/>
        <w:left w:val="none" w:sz="0" w:space="0" w:color="auto"/>
        <w:bottom w:val="none" w:sz="0" w:space="0" w:color="auto"/>
        <w:right w:val="none" w:sz="0" w:space="0" w:color="auto"/>
      </w:divBdr>
    </w:div>
    <w:div w:id="185376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oregonstate.edu/undergraduate/integrative-biology-careers/biology-internship-volunteering" TargetMode="External"/><Relationship Id="rId13" Type="http://schemas.openxmlformats.org/officeDocument/2006/relationships/hyperlink" Target="http://ib.oregonstate.edu/professional/research-internships" TargetMode="External"/><Relationship Id="rId18" Type="http://schemas.openxmlformats.org/officeDocument/2006/relationships/hyperlink" Target="https://ib.oregonstate.edu/professional/careers" TargetMode="External"/><Relationship Id="rId3" Type="http://schemas.openxmlformats.org/officeDocument/2006/relationships/settings" Target="settings.xml"/><Relationship Id="rId7" Type="http://schemas.openxmlformats.org/officeDocument/2006/relationships/hyperlink" Target="https://ib.oregonstate.edu/undergraduate/integrative-biology-careers/biology-internship-volunteering" TargetMode="External"/><Relationship Id="rId12" Type="http://schemas.openxmlformats.org/officeDocument/2006/relationships/hyperlink" Target="https://ib.oregonstate.edu/professional/research-internships" TargetMode="External"/><Relationship Id="rId17" Type="http://schemas.openxmlformats.org/officeDocument/2006/relationships/hyperlink" Target="http://www.sicb.org" TargetMode="External"/><Relationship Id="rId2" Type="http://schemas.openxmlformats.org/officeDocument/2006/relationships/styles" Target="styles.xml"/><Relationship Id="rId16" Type="http://schemas.openxmlformats.org/officeDocument/2006/relationships/hyperlink" Target="https://www.physiology.org/Default.aspx?SSO=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b.oregonstate.edu/undergraduate/integrative-biology-careers/biology-internship-volunteering" TargetMode="External"/><Relationship Id="rId11" Type="http://schemas.openxmlformats.org/officeDocument/2006/relationships/hyperlink" Target="https://ib.oregonstate.edu/professional/internship-research/intern-volunteer-list/" TargetMode="External"/><Relationship Id="rId5" Type="http://schemas.openxmlformats.org/officeDocument/2006/relationships/hyperlink" Target="https://ib.oregonstate.edu/undergraduate/integrative-biology-careers/biology-internship-volunteering" TargetMode="External"/><Relationship Id="rId15" Type="http://schemas.openxmlformats.org/officeDocument/2006/relationships/hyperlink" Target="https://www.animalbehaviorsociety.org/web/index.php" TargetMode="External"/><Relationship Id="rId10" Type="http://schemas.openxmlformats.org/officeDocument/2006/relationships/hyperlink" Target="https://ib.oregonstate.edu/professional/internation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b.oregonstate.edu/undergraduate/integrative-biology-careers/biology-internship-volunteering" TargetMode="External"/><Relationship Id="rId14" Type="http://schemas.openxmlformats.org/officeDocument/2006/relationships/hyperlink" Target="http://www.nsf.gov/home/crssprgm/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Biology Major: Physiology and Behavior Option</vt:lpstr>
    </vt:vector>
  </TitlesOfParts>
  <Manager/>
  <Company>Oregon State University</Company>
  <LinksUpToDate>false</LinksUpToDate>
  <CharactersWithSpaces>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Major: Physiology and Behavior Option</dc:title>
  <dc:subject/>
  <dc:creator>Integrative Biology Department</dc:creator>
  <cp:keywords/>
  <dc:description/>
  <cp:lastModifiedBy>Betterton, Sharon</cp:lastModifiedBy>
  <cp:revision>4</cp:revision>
  <cp:lastPrinted>2022-04-21T21:09:00Z</cp:lastPrinted>
  <dcterms:created xsi:type="dcterms:W3CDTF">2026-04-20T13:33:00Z</dcterms:created>
  <dcterms:modified xsi:type="dcterms:W3CDTF">2026-04-21T22:02:00Z</dcterms:modified>
  <cp:category/>
</cp:coreProperties>
</file>